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F6901" w:rsidRPr="00EF6901" w:rsidRDefault="00EF6901" w:rsidP="00EF69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EF6901">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Самарской области</w:t>
      </w:r>
    </w:p>
    <w:p w:rsidR="0015017C" w:rsidRPr="0015017C" w:rsidRDefault="00EF6901" w:rsidP="00E261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15 сентября 2016г. «</w:t>
      </w:r>
      <w:r w:rsidRPr="00EF6901">
        <w:rPr>
          <w:rFonts w:ascii="Times New Roman" w:eastAsia="Calibri" w:hAnsi="Times New Roman" w:cs="Times New Roman"/>
          <w:sz w:val="12"/>
          <w:szCs w:val="12"/>
        </w:rPr>
        <w:t>О внесении изменений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 31 от  27.12.2013  года</w:t>
      </w:r>
      <w:r>
        <w:rPr>
          <w:rFonts w:ascii="Times New Roman" w:eastAsia="Calibri" w:hAnsi="Times New Roman" w:cs="Times New Roman"/>
          <w:sz w:val="12"/>
          <w:szCs w:val="12"/>
        </w:rPr>
        <w:t>»…………………………………………………………………………………</w:t>
      </w:r>
      <w:r w:rsidR="002D074C">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23196" w:rsidRPr="003C0BB2" w:rsidRDefault="00E23196" w:rsidP="00E231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E23196" w:rsidP="00E231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№1029 от 13 сентября 2016г. «</w:t>
      </w:r>
      <w:r w:rsidRPr="00E23196">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1464  от 18.12.2013 года «Об утверждении муниципальной программы «Обращение с отходами на территории</w:t>
      </w:r>
      <w:r>
        <w:rPr>
          <w:rFonts w:ascii="Times New Roman" w:eastAsia="Calibri" w:hAnsi="Times New Roman" w:cs="Times New Roman"/>
          <w:sz w:val="12"/>
          <w:szCs w:val="12"/>
        </w:rPr>
        <w:t xml:space="preserve"> </w:t>
      </w:r>
      <w:r w:rsidRPr="00E23196">
        <w:rPr>
          <w:rFonts w:ascii="Times New Roman" w:eastAsia="Calibri" w:hAnsi="Times New Roman" w:cs="Times New Roman"/>
          <w:sz w:val="12"/>
          <w:szCs w:val="12"/>
        </w:rPr>
        <w:t xml:space="preserve"> муниципального района Сергиевский на 2014-2016 годы»</w:t>
      </w:r>
      <w:r>
        <w:rPr>
          <w:rFonts w:ascii="Times New Roman" w:eastAsia="Calibri" w:hAnsi="Times New Roman" w:cs="Times New Roman"/>
          <w:sz w:val="12"/>
          <w:szCs w:val="12"/>
        </w:rPr>
        <w:t>……………………………………………………………………………………………………………………………………</w:t>
      </w:r>
      <w:r w:rsidR="002D074C">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0E6B" w:rsidRPr="003C0BB2" w:rsidRDefault="00360E6B" w:rsidP="00360E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360E6B" w:rsidRPr="00360E6B" w:rsidRDefault="00360E6B" w:rsidP="00360E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№1045 от 16 сентября 2016г. «</w:t>
      </w:r>
      <w:r w:rsidRPr="00360E6B">
        <w:rPr>
          <w:rFonts w:ascii="Times New Roman" w:eastAsia="Calibri" w:hAnsi="Times New Roman" w:cs="Times New Roman"/>
          <w:sz w:val="12"/>
          <w:szCs w:val="12"/>
        </w:rPr>
        <w:t xml:space="preserve">О внесении изменений в Приложение №1 к постановлению администрации муниципального района Сергиевский </w:t>
      </w:r>
    </w:p>
    <w:p w:rsidR="00360E6B" w:rsidRPr="00360E6B" w:rsidRDefault="00360E6B" w:rsidP="00360E6B">
      <w:pPr>
        <w:tabs>
          <w:tab w:val="left" w:pos="284"/>
        </w:tabs>
        <w:spacing w:after="0" w:line="240" w:lineRule="auto"/>
        <w:jc w:val="both"/>
        <w:rPr>
          <w:rFonts w:ascii="Times New Roman" w:eastAsia="Calibri" w:hAnsi="Times New Roman" w:cs="Times New Roman"/>
          <w:sz w:val="12"/>
          <w:szCs w:val="12"/>
        </w:rPr>
      </w:pPr>
      <w:r w:rsidRPr="00360E6B">
        <w:rPr>
          <w:rFonts w:ascii="Times New Roman" w:eastAsia="Calibri" w:hAnsi="Times New Roman" w:cs="Times New Roman"/>
          <w:sz w:val="12"/>
          <w:szCs w:val="12"/>
        </w:rPr>
        <w:t>№ 1759 от 30.12.2015 года «Об утверждении муниципальной программы «Дети муниципального района Сергиевский на 2016 – 2020 годы»</w:t>
      </w:r>
      <w:r>
        <w:rPr>
          <w:rFonts w:ascii="Times New Roman" w:eastAsia="Calibri" w:hAnsi="Times New Roman" w:cs="Times New Roman"/>
          <w:sz w:val="12"/>
          <w:szCs w:val="12"/>
        </w:rPr>
        <w:t>……</w:t>
      </w:r>
      <w:r w:rsidR="002D074C">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1429C" w:rsidRPr="003C0BB2" w:rsidRDefault="00B1429C" w:rsidP="00B142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B1429C" w:rsidP="00B142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№1036 от 15 сентября 2016г. «</w:t>
      </w:r>
      <w:r w:rsidRPr="00B1429C">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1371 от 29.11.2011г. «Об утверждении положения о порядке работы системы «Телефон доверия» по фактам коррупционных правонарушений в администрации муниципального района Сергиевский Самарской области»</w:t>
      </w:r>
      <w:r w:rsidR="002D074C">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1429C" w:rsidRPr="003C0BB2" w:rsidRDefault="00B1429C" w:rsidP="00B142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8406B2">
        <w:rPr>
          <w:rFonts w:ascii="Times New Roman" w:eastAsia="Calibri" w:hAnsi="Times New Roman" w:cs="Times New Roman"/>
          <w:sz w:val="12"/>
          <w:szCs w:val="12"/>
        </w:rPr>
        <w:t>Распоряжение</w:t>
      </w:r>
      <w:r w:rsidRPr="003C0BB2">
        <w:rPr>
          <w:rFonts w:ascii="Times New Roman" w:eastAsia="Calibri" w:hAnsi="Times New Roman" w:cs="Times New Roman"/>
          <w:sz w:val="12"/>
          <w:szCs w:val="12"/>
        </w:rPr>
        <w:t xml:space="preserve"> администрации муниципального района Сергиевский Самарской области</w:t>
      </w:r>
    </w:p>
    <w:p w:rsidR="0015017C" w:rsidRPr="0015017C" w:rsidRDefault="00BA41A3" w:rsidP="008406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№1271р от 16 сентября </w:t>
      </w:r>
      <w:r w:rsidR="008406B2">
        <w:rPr>
          <w:rFonts w:ascii="Times New Roman" w:eastAsia="Calibri" w:hAnsi="Times New Roman" w:cs="Times New Roman"/>
          <w:sz w:val="12"/>
          <w:szCs w:val="12"/>
        </w:rPr>
        <w:t>2016г. «</w:t>
      </w:r>
      <w:r w:rsidR="008406B2" w:rsidRPr="008406B2">
        <w:rPr>
          <w:rFonts w:ascii="Times New Roman" w:eastAsia="Calibri" w:hAnsi="Times New Roman" w:cs="Times New Roman"/>
          <w:sz w:val="12"/>
          <w:szCs w:val="12"/>
        </w:rPr>
        <w:t>О мерах по обеспечению пожарной безопасности на территории  муниципального района Сергиевский Самарской области  в осенне-зимний период 2016-2017 годов</w:t>
      </w:r>
      <w:r w:rsidR="008406B2">
        <w:rPr>
          <w:rFonts w:ascii="Times New Roman" w:eastAsia="Calibri" w:hAnsi="Times New Roman" w:cs="Times New Roman"/>
          <w:sz w:val="12"/>
          <w:szCs w:val="12"/>
        </w:rPr>
        <w:t>»…………………………………………………………………………………………………</w:t>
      </w:r>
      <w:r w:rsidR="002D074C">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406B2" w:rsidRPr="003C0BB2" w:rsidRDefault="008406B2" w:rsidP="008406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BA41A3"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№1030 от 14 сентября </w:t>
      </w:r>
      <w:r w:rsidR="00222119">
        <w:rPr>
          <w:rFonts w:ascii="Times New Roman" w:eastAsia="Calibri" w:hAnsi="Times New Roman" w:cs="Times New Roman"/>
          <w:sz w:val="12"/>
          <w:szCs w:val="12"/>
        </w:rPr>
        <w:t>2016г. «</w:t>
      </w:r>
      <w:r w:rsidR="00222119" w:rsidRPr="00222119">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«Обустройство Северо-Базарного месторождения нефти. ВЛ-10кВ»  в границах  сельского поселения Липовка муниципального района Сергиевский Самарской области,  в кадастровых кварталах №№63:31:0205004,63:31:0209001, 63:31:0209003</w:t>
      </w:r>
      <w:r>
        <w:rPr>
          <w:rFonts w:ascii="Times New Roman" w:eastAsia="Calibri" w:hAnsi="Times New Roman" w:cs="Times New Roman"/>
          <w:sz w:val="12"/>
          <w:szCs w:val="12"/>
        </w:rPr>
        <w:t>»………………………………</w:t>
      </w:r>
      <w:r w:rsidR="00222119">
        <w:rPr>
          <w:rFonts w:ascii="Times New Roman" w:eastAsia="Calibri" w:hAnsi="Times New Roman" w:cs="Times New Roman"/>
          <w:sz w:val="12"/>
          <w:szCs w:val="12"/>
        </w:rPr>
        <w:t>……………………………</w:t>
      </w:r>
      <w:r w:rsidR="002D074C">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22119" w:rsidRPr="003C0BB2" w:rsidRDefault="00222119" w:rsidP="002221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BA41A3"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№1031 от 14 сентября </w:t>
      </w:r>
      <w:r w:rsidR="00222119">
        <w:rPr>
          <w:rFonts w:ascii="Times New Roman" w:eastAsia="Calibri" w:hAnsi="Times New Roman" w:cs="Times New Roman"/>
          <w:sz w:val="12"/>
          <w:szCs w:val="12"/>
        </w:rPr>
        <w:t>2016г. «</w:t>
      </w:r>
      <w:r w:rsidR="00222119" w:rsidRPr="00222119">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  в кадастровых кварталах №№63:31:0402001, 63:31:0403001, 63:31:0403004</w:t>
      </w:r>
      <w:r w:rsidR="00222119">
        <w:rPr>
          <w:rFonts w:ascii="Times New Roman" w:eastAsia="Calibri" w:hAnsi="Times New Roman" w:cs="Times New Roman"/>
          <w:sz w:val="12"/>
          <w:szCs w:val="12"/>
        </w:rPr>
        <w:t>»………………………………………………………</w:t>
      </w:r>
      <w:r w:rsidR="002D074C">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56DA2" w:rsidRPr="0015017C" w:rsidRDefault="00E56DA2" w:rsidP="00E56D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D5C27">
        <w:rPr>
          <w:rFonts w:ascii="Times New Roman" w:eastAsia="Calibri" w:hAnsi="Times New Roman" w:cs="Times New Roman"/>
          <w:sz w:val="12"/>
          <w:szCs w:val="12"/>
        </w:rPr>
        <w:t>Извещени</w:t>
      </w:r>
      <w:r>
        <w:rPr>
          <w:rFonts w:ascii="Times New Roman" w:eastAsia="Calibri" w:hAnsi="Times New Roman" w:cs="Times New Roman"/>
          <w:sz w:val="12"/>
          <w:szCs w:val="12"/>
        </w:rPr>
        <w:t>е</w:t>
      </w:r>
      <w:r w:rsidRPr="00DD5C27">
        <w:rPr>
          <w:rFonts w:ascii="Times New Roman" w:eastAsia="Calibri" w:hAnsi="Times New Roman" w:cs="Times New Roman"/>
          <w:sz w:val="12"/>
          <w:szCs w:val="12"/>
        </w:rPr>
        <w:t xml:space="preserve"> о предоставлении земельного участка</w:t>
      </w:r>
      <w:r>
        <w:rPr>
          <w:rFonts w:ascii="Times New Roman" w:eastAsia="Calibri" w:hAnsi="Times New Roman" w:cs="Times New Roman"/>
          <w:sz w:val="12"/>
          <w:szCs w:val="12"/>
        </w:rPr>
        <w:t>…………………………………………………………………………………………………</w:t>
      </w:r>
      <w:bookmarkStart w:id="0" w:name="_GoBack"/>
      <w:bookmarkEnd w:id="0"/>
      <w:r w:rsidR="002D074C">
        <w:rPr>
          <w:rFonts w:ascii="Times New Roman" w:eastAsia="Calibri" w:hAnsi="Times New Roman" w:cs="Times New Roman"/>
          <w:sz w:val="12"/>
          <w:szCs w:val="12"/>
        </w:rPr>
        <w:t>39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Pr="0015017C" w:rsidRDefault="00E807B0"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Pr="0015017C" w:rsidRDefault="00585987"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617428" w:rsidRDefault="00617428"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E246F4" w:rsidRDefault="00E246F4"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EF6901" w:rsidRPr="00EF6901" w:rsidRDefault="00EF6901" w:rsidP="00EF6901">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lastRenderedPageBreak/>
        <w:t>СОБРАНИЕ ПРЕДСТАВИТЕЛЕЙ</w:t>
      </w:r>
    </w:p>
    <w:p w:rsidR="00EF6901" w:rsidRPr="00EF6901" w:rsidRDefault="00EF6901" w:rsidP="00EF6901">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EF6901" w:rsidRPr="00EF6901" w:rsidRDefault="00EF6901" w:rsidP="00EF6901">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EF6901" w:rsidRPr="00EF6901" w:rsidRDefault="00EF6901" w:rsidP="00EF6901">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EF6901" w:rsidRPr="00EF6901" w:rsidRDefault="00EF6901" w:rsidP="00EF6901">
      <w:pPr>
        <w:tabs>
          <w:tab w:val="left" w:pos="284"/>
        </w:tabs>
        <w:spacing w:after="0" w:line="240" w:lineRule="auto"/>
        <w:jc w:val="center"/>
        <w:rPr>
          <w:rFonts w:ascii="Times New Roman" w:eastAsia="Calibri" w:hAnsi="Times New Roman" w:cs="Times New Roman"/>
          <w:sz w:val="12"/>
          <w:szCs w:val="12"/>
        </w:rPr>
      </w:pPr>
    </w:p>
    <w:p w:rsidR="00EF6901" w:rsidRPr="00EF6901" w:rsidRDefault="00EF6901" w:rsidP="00EF6901">
      <w:pPr>
        <w:tabs>
          <w:tab w:val="left" w:pos="284"/>
        </w:tabs>
        <w:spacing w:after="0" w:line="240" w:lineRule="auto"/>
        <w:jc w:val="center"/>
        <w:rPr>
          <w:rFonts w:ascii="Times New Roman" w:eastAsia="Calibri" w:hAnsi="Times New Roman" w:cs="Times New Roman"/>
          <w:sz w:val="12"/>
          <w:szCs w:val="12"/>
        </w:rPr>
      </w:pPr>
      <w:r w:rsidRPr="00EF6901">
        <w:rPr>
          <w:rFonts w:ascii="Times New Roman" w:eastAsia="Calibri" w:hAnsi="Times New Roman" w:cs="Times New Roman"/>
          <w:sz w:val="12"/>
          <w:szCs w:val="12"/>
        </w:rPr>
        <w:t>РЕШЕНИЕ</w:t>
      </w:r>
    </w:p>
    <w:p w:rsidR="00EF6901" w:rsidRPr="00EF6901" w:rsidRDefault="00EF6901" w:rsidP="00EF69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EF6901">
        <w:rPr>
          <w:rFonts w:ascii="Times New Roman" w:eastAsia="Calibri" w:hAnsi="Times New Roman" w:cs="Times New Roman"/>
          <w:sz w:val="12"/>
          <w:szCs w:val="12"/>
        </w:rPr>
        <w:t xml:space="preserve"> сентября 2016г.                                                                                                                                                                                                                  №1</w:t>
      </w:r>
      <w:r>
        <w:rPr>
          <w:rFonts w:ascii="Times New Roman" w:eastAsia="Calibri" w:hAnsi="Times New Roman" w:cs="Times New Roman"/>
          <w:sz w:val="12"/>
          <w:szCs w:val="12"/>
        </w:rPr>
        <w:t>8</w:t>
      </w:r>
    </w:p>
    <w:p w:rsidR="00EF6901" w:rsidRDefault="00EF6901" w:rsidP="00EF6901">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Кутузовский муниципального района </w:t>
      </w:r>
      <w:r w:rsidRPr="00EF6901">
        <w:rPr>
          <w:rFonts w:ascii="Times New Roman" w:eastAsia="Calibri" w:hAnsi="Times New Roman" w:cs="Times New Roman"/>
          <w:b/>
          <w:sz w:val="12"/>
          <w:szCs w:val="12"/>
        </w:rPr>
        <w:fldChar w:fldCharType="begin"/>
      </w:r>
      <w:r w:rsidRPr="00EF6901">
        <w:rPr>
          <w:rFonts w:ascii="Times New Roman" w:eastAsia="Calibri" w:hAnsi="Times New Roman" w:cs="Times New Roman"/>
          <w:b/>
          <w:sz w:val="12"/>
          <w:szCs w:val="12"/>
        </w:rPr>
        <w:instrText xml:space="preserve"> MERGEFIELD Район </w:instrText>
      </w:r>
      <w:r w:rsidRPr="00EF6901">
        <w:rPr>
          <w:rFonts w:ascii="Times New Roman" w:eastAsia="Calibri" w:hAnsi="Times New Roman" w:cs="Times New Roman"/>
          <w:b/>
          <w:sz w:val="12"/>
          <w:szCs w:val="12"/>
        </w:rPr>
        <w:fldChar w:fldCharType="separate"/>
      </w:r>
      <w:r w:rsidRPr="00EF6901">
        <w:rPr>
          <w:rFonts w:ascii="Times New Roman" w:eastAsia="Calibri" w:hAnsi="Times New Roman" w:cs="Times New Roman"/>
          <w:b/>
          <w:sz w:val="12"/>
          <w:szCs w:val="12"/>
        </w:rPr>
        <w:t>Сергиевский</w:t>
      </w:r>
      <w:r w:rsidRPr="00EF6901">
        <w:rPr>
          <w:rFonts w:ascii="Times New Roman" w:eastAsia="Calibri" w:hAnsi="Times New Roman" w:cs="Times New Roman"/>
          <w:sz w:val="12"/>
          <w:szCs w:val="12"/>
        </w:rPr>
        <w:fldChar w:fldCharType="end"/>
      </w:r>
      <w:r w:rsidRPr="00EF6901">
        <w:rPr>
          <w:rFonts w:ascii="Times New Roman" w:eastAsia="Calibri" w:hAnsi="Times New Roman" w:cs="Times New Roman"/>
          <w:b/>
          <w:sz w:val="12"/>
          <w:szCs w:val="12"/>
        </w:rPr>
        <w:t xml:space="preserve">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 31 от  27.12.2013  года</w:t>
      </w:r>
    </w:p>
    <w:p w:rsidR="00EF6901" w:rsidRPr="00EF6901" w:rsidRDefault="00EF6901" w:rsidP="00EF6901">
      <w:pPr>
        <w:tabs>
          <w:tab w:val="left" w:pos="284"/>
        </w:tabs>
        <w:spacing w:after="0" w:line="240" w:lineRule="auto"/>
        <w:jc w:val="center"/>
        <w:rPr>
          <w:rFonts w:ascii="Times New Roman" w:eastAsia="Calibri" w:hAnsi="Times New Roman" w:cs="Times New Roman"/>
          <w:b/>
          <w:sz w:val="12"/>
          <w:szCs w:val="12"/>
        </w:rPr>
      </w:pPr>
    </w:p>
    <w:p w:rsidR="00EF6901" w:rsidRPr="00EF6901" w:rsidRDefault="00EF6901" w:rsidP="00EF6901">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EF6901">
        <w:rPr>
          <w:rFonts w:ascii="Times New Roman" w:eastAsia="Calibri" w:hAnsi="Times New Roman" w:cs="Times New Roman"/>
          <w:bCs/>
          <w:sz w:val="12"/>
          <w:szCs w:val="12"/>
        </w:rPr>
        <w:t>сельского поселения Кутузовский</w:t>
      </w:r>
      <w:r>
        <w:rPr>
          <w:rFonts w:ascii="Times New Roman" w:eastAsia="Calibri" w:hAnsi="Times New Roman" w:cs="Times New Roman"/>
          <w:bCs/>
          <w:sz w:val="12"/>
          <w:szCs w:val="12"/>
        </w:rPr>
        <w:t xml:space="preserve"> </w:t>
      </w:r>
      <w:r w:rsidRPr="00EF6901">
        <w:rPr>
          <w:rFonts w:ascii="Times New Roman" w:eastAsia="Calibri" w:hAnsi="Times New Roman" w:cs="Times New Roman"/>
          <w:bCs/>
          <w:sz w:val="12"/>
          <w:szCs w:val="12"/>
        </w:rPr>
        <w:t xml:space="preserve">муниципального района Сергиевский </w:t>
      </w:r>
      <w:r w:rsidRPr="00EF6901">
        <w:rPr>
          <w:rFonts w:ascii="Times New Roman" w:eastAsia="Calibri" w:hAnsi="Times New Roman" w:cs="Times New Roman"/>
          <w:sz w:val="12"/>
          <w:szCs w:val="12"/>
        </w:rPr>
        <w:t xml:space="preserve">Самарской области </w:t>
      </w:r>
    </w:p>
    <w:p w:rsidR="00EF6901" w:rsidRPr="00EF6901" w:rsidRDefault="00EF6901" w:rsidP="00EF6901">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 31 от 27 декабря 2013 года»  от 12.09.2016г. </w:t>
      </w:r>
    </w:p>
    <w:p w:rsidR="00EF6901" w:rsidRPr="00EF6901" w:rsidRDefault="00EF6901" w:rsidP="00EF6901">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 xml:space="preserve">Собрание представителей сельского поселения Кутузовский муниципального района </w:t>
      </w:r>
      <w:r w:rsidRPr="00EF6901">
        <w:rPr>
          <w:rFonts w:ascii="Times New Roman" w:eastAsia="Calibri" w:hAnsi="Times New Roman" w:cs="Times New Roman"/>
          <w:sz w:val="12"/>
          <w:szCs w:val="12"/>
        </w:rPr>
        <w:fldChar w:fldCharType="begin"/>
      </w:r>
      <w:r w:rsidRPr="00EF6901">
        <w:rPr>
          <w:rFonts w:ascii="Times New Roman" w:eastAsia="Calibri" w:hAnsi="Times New Roman" w:cs="Times New Roman"/>
          <w:sz w:val="12"/>
          <w:szCs w:val="12"/>
        </w:rPr>
        <w:instrText xml:space="preserve"> MERGEFIELD Район </w:instrText>
      </w:r>
      <w:r w:rsidRPr="00EF6901">
        <w:rPr>
          <w:rFonts w:ascii="Times New Roman" w:eastAsia="Calibri" w:hAnsi="Times New Roman" w:cs="Times New Roman"/>
          <w:sz w:val="12"/>
          <w:szCs w:val="12"/>
        </w:rPr>
        <w:fldChar w:fldCharType="separate"/>
      </w:r>
      <w:r w:rsidRPr="00EF6901">
        <w:rPr>
          <w:rFonts w:ascii="Times New Roman" w:eastAsia="Calibri" w:hAnsi="Times New Roman" w:cs="Times New Roman"/>
          <w:sz w:val="12"/>
          <w:szCs w:val="12"/>
        </w:rPr>
        <w:t>Сергиевский</w:t>
      </w:r>
      <w:r w:rsidRPr="00EF6901">
        <w:rPr>
          <w:rFonts w:ascii="Times New Roman" w:eastAsia="Calibri" w:hAnsi="Times New Roman" w:cs="Times New Roman"/>
          <w:sz w:val="12"/>
          <w:szCs w:val="12"/>
        </w:rPr>
        <w:fldChar w:fldCharType="end"/>
      </w:r>
      <w:r w:rsidRPr="00EF6901">
        <w:rPr>
          <w:rFonts w:ascii="Times New Roman" w:eastAsia="Calibri" w:hAnsi="Times New Roman" w:cs="Times New Roman"/>
          <w:sz w:val="12"/>
          <w:szCs w:val="12"/>
        </w:rPr>
        <w:t xml:space="preserve"> Самарской области решило:</w:t>
      </w:r>
    </w:p>
    <w:p w:rsidR="00EF6901" w:rsidRPr="00EF6901" w:rsidRDefault="00EF6901" w:rsidP="00EF69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F6901">
        <w:rPr>
          <w:rFonts w:ascii="Times New Roman" w:eastAsia="Calibri" w:hAnsi="Times New Roman" w:cs="Times New Roman"/>
          <w:sz w:val="12"/>
          <w:szCs w:val="12"/>
        </w:rPr>
        <w:t xml:space="preserve">Внести следующие изменения в Правила землепользования и застройки сельского поселения Кутузовский муниципального района </w:t>
      </w:r>
      <w:r w:rsidRPr="00EF6901">
        <w:rPr>
          <w:rFonts w:ascii="Times New Roman" w:eastAsia="Calibri" w:hAnsi="Times New Roman" w:cs="Times New Roman"/>
          <w:sz w:val="12"/>
          <w:szCs w:val="12"/>
        </w:rPr>
        <w:fldChar w:fldCharType="begin"/>
      </w:r>
      <w:r w:rsidRPr="00EF6901">
        <w:rPr>
          <w:rFonts w:ascii="Times New Roman" w:eastAsia="Calibri" w:hAnsi="Times New Roman" w:cs="Times New Roman"/>
          <w:sz w:val="12"/>
          <w:szCs w:val="12"/>
        </w:rPr>
        <w:instrText xml:space="preserve"> MERGEFIELD Район </w:instrText>
      </w:r>
      <w:r w:rsidRPr="00EF6901">
        <w:rPr>
          <w:rFonts w:ascii="Times New Roman" w:eastAsia="Calibri" w:hAnsi="Times New Roman" w:cs="Times New Roman"/>
          <w:sz w:val="12"/>
          <w:szCs w:val="12"/>
        </w:rPr>
        <w:fldChar w:fldCharType="separate"/>
      </w:r>
      <w:r w:rsidRPr="00EF6901">
        <w:rPr>
          <w:rFonts w:ascii="Times New Roman" w:eastAsia="Calibri" w:hAnsi="Times New Roman" w:cs="Times New Roman"/>
          <w:sz w:val="12"/>
          <w:szCs w:val="12"/>
        </w:rPr>
        <w:t>Сергиевский</w:t>
      </w:r>
      <w:r w:rsidRPr="00EF6901">
        <w:rPr>
          <w:rFonts w:ascii="Times New Roman" w:eastAsia="Calibri" w:hAnsi="Times New Roman" w:cs="Times New Roman"/>
          <w:sz w:val="12"/>
          <w:szCs w:val="12"/>
        </w:rPr>
        <w:fldChar w:fldCharType="end"/>
      </w:r>
      <w:r w:rsidRPr="00EF6901">
        <w:rPr>
          <w:rFonts w:ascii="Times New Roman" w:eastAsia="Calibri" w:hAnsi="Times New Roman" w:cs="Times New Roman"/>
          <w:sz w:val="12"/>
          <w:szCs w:val="12"/>
        </w:rPr>
        <w:t xml:space="preserve">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 31 от 27.12.2013 года:</w:t>
      </w:r>
    </w:p>
    <w:p w:rsidR="00EF6901" w:rsidRPr="00EF6901" w:rsidRDefault="00EF6901" w:rsidP="00EF6901">
      <w:pPr>
        <w:tabs>
          <w:tab w:val="left" w:pos="284"/>
        </w:tabs>
        <w:spacing w:after="0" w:line="240" w:lineRule="auto"/>
        <w:ind w:firstLine="284"/>
        <w:jc w:val="both"/>
        <w:rPr>
          <w:rFonts w:ascii="Times New Roman" w:eastAsia="Calibri" w:hAnsi="Times New Roman" w:cs="Times New Roman"/>
          <w:bCs/>
          <w:sz w:val="12"/>
          <w:szCs w:val="12"/>
        </w:rPr>
      </w:pPr>
      <w:r w:rsidRPr="00EF6901">
        <w:rPr>
          <w:rFonts w:ascii="Times New Roman" w:eastAsia="Calibri" w:hAnsi="Times New Roman" w:cs="Times New Roman"/>
          <w:sz w:val="12"/>
          <w:szCs w:val="12"/>
        </w:rPr>
        <w:t xml:space="preserve">в градостроительный регламент: в статье 23 зону Р1 «Зона скверов, парков, бульваров» дополнить следующим </w:t>
      </w:r>
      <w:r w:rsidRPr="00EF6901">
        <w:rPr>
          <w:rFonts w:ascii="Times New Roman" w:eastAsia="Calibri" w:hAnsi="Times New Roman" w:cs="Times New Roman"/>
          <w:bCs/>
          <w:sz w:val="12"/>
          <w:szCs w:val="12"/>
        </w:rPr>
        <w:t>основным видом разрешенного использования земельных участков и объектов капитального строительства:</w:t>
      </w:r>
    </w:p>
    <w:tbl>
      <w:tblPr>
        <w:tblStyle w:val="af1"/>
        <w:tblW w:w="7371" w:type="dxa"/>
        <w:tblInd w:w="250" w:type="dxa"/>
        <w:tblLook w:val="04A0" w:firstRow="1" w:lastRow="0" w:firstColumn="1" w:lastColumn="0" w:noHBand="0" w:noVBand="1"/>
      </w:tblPr>
      <w:tblGrid>
        <w:gridCol w:w="3429"/>
        <w:gridCol w:w="3942"/>
      </w:tblGrid>
      <w:tr w:rsidR="00EF6901" w:rsidRPr="00EF6901" w:rsidTr="00EF6901">
        <w:trPr>
          <w:trHeight w:val="20"/>
        </w:trPr>
        <w:tc>
          <w:tcPr>
            <w:tcW w:w="3429" w:type="dxa"/>
          </w:tcPr>
          <w:p w:rsidR="00EF6901" w:rsidRPr="00EF6901" w:rsidRDefault="00EF6901" w:rsidP="00EF6901">
            <w:pPr>
              <w:tabs>
                <w:tab w:val="left" w:pos="284"/>
              </w:tabs>
              <w:rPr>
                <w:rFonts w:ascii="Times New Roman" w:eastAsia="Calibri" w:hAnsi="Times New Roman" w:cs="Times New Roman"/>
                <w:bCs/>
                <w:sz w:val="12"/>
                <w:szCs w:val="12"/>
              </w:rPr>
            </w:pPr>
            <w:r w:rsidRPr="00EF6901">
              <w:rPr>
                <w:rFonts w:ascii="Times New Roman" w:eastAsia="Calibri" w:hAnsi="Times New Roman" w:cs="Times New Roman"/>
                <w:sz w:val="12"/>
                <w:szCs w:val="12"/>
              </w:rPr>
              <w:t>Ведение личного подсобного хозяйства</w:t>
            </w:r>
          </w:p>
        </w:tc>
        <w:tc>
          <w:tcPr>
            <w:tcW w:w="3942" w:type="dxa"/>
          </w:tcPr>
          <w:p w:rsidR="00EF6901" w:rsidRPr="00EF6901" w:rsidRDefault="00EF6901" w:rsidP="00EF6901">
            <w:pPr>
              <w:tabs>
                <w:tab w:val="left" w:pos="284"/>
              </w:tabs>
              <w:rPr>
                <w:rFonts w:ascii="Times New Roman" w:eastAsia="Calibri" w:hAnsi="Times New Roman" w:cs="Times New Roman"/>
                <w:sz w:val="12"/>
                <w:szCs w:val="12"/>
              </w:rPr>
            </w:pPr>
            <w:r w:rsidRPr="00EF6901">
              <w:rPr>
                <w:rFonts w:ascii="Times New Roman" w:eastAsia="Calibri" w:hAnsi="Times New Roman" w:cs="Times New Roman"/>
                <w:sz w:val="12"/>
                <w:szCs w:val="12"/>
              </w:rPr>
              <w:t>Производство и переработка сельскохозяйственной продукции, возведение жилого дома</w:t>
            </w:r>
          </w:p>
        </w:tc>
      </w:tr>
    </w:tbl>
    <w:p w:rsidR="00EF6901" w:rsidRPr="00EF6901" w:rsidRDefault="00EF6901" w:rsidP="00EF6901">
      <w:pPr>
        <w:tabs>
          <w:tab w:val="left" w:pos="284"/>
        </w:tabs>
        <w:spacing w:after="0" w:line="240" w:lineRule="auto"/>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2. Опубликовать настоящее решение в газете «Сергиевский вестник».</w:t>
      </w:r>
    </w:p>
    <w:p w:rsidR="00EF6901" w:rsidRPr="00EF6901" w:rsidRDefault="00EF6901" w:rsidP="00EF6901">
      <w:pPr>
        <w:tabs>
          <w:tab w:val="left" w:pos="284"/>
        </w:tabs>
        <w:spacing w:after="0" w:line="240" w:lineRule="auto"/>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сельского поселения Кутузовский</w:t>
      </w: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муниципального района Сергиевский</w:t>
      </w: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А.Н. Шмонин</w:t>
      </w: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Глава сельского поселения Кутузовский</w:t>
      </w: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муниципального района Сергиевский</w:t>
      </w: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Сабельникова</w:t>
      </w:r>
    </w:p>
    <w:p w:rsidR="00B1429C" w:rsidRDefault="00B1429C" w:rsidP="00056A7C">
      <w:pPr>
        <w:tabs>
          <w:tab w:val="left" w:pos="284"/>
          <w:tab w:val="left" w:pos="3828"/>
        </w:tabs>
        <w:spacing w:after="0" w:line="240" w:lineRule="auto"/>
        <w:jc w:val="center"/>
        <w:rPr>
          <w:rFonts w:ascii="Times New Roman" w:eastAsia="Calibri" w:hAnsi="Times New Roman" w:cs="Times New Roman"/>
          <w:b/>
          <w:sz w:val="12"/>
          <w:szCs w:val="12"/>
        </w:rPr>
      </w:pPr>
    </w:p>
    <w:p w:rsidR="00056A7C" w:rsidRPr="00EF6901" w:rsidRDefault="00056A7C" w:rsidP="00056A7C">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АДМИНИСТРАЦИЯ</w:t>
      </w:r>
    </w:p>
    <w:p w:rsidR="00056A7C" w:rsidRPr="00EF6901" w:rsidRDefault="00056A7C" w:rsidP="00056A7C">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056A7C" w:rsidRPr="00EF6901" w:rsidRDefault="00056A7C" w:rsidP="00056A7C">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056A7C" w:rsidRPr="00EF6901" w:rsidRDefault="00056A7C" w:rsidP="00056A7C">
      <w:pPr>
        <w:tabs>
          <w:tab w:val="left" w:pos="284"/>
        </w:tabs>
        <w:spacing w:after="0" w:line="240" w:lineRule="auto"/>
        <w:jc w:val="center"/>
        <w:rPr>
          <w:rFonts w:ascii="Times New Roman" w:eastAsia="Calibri" w:hAnsi="Times New Roman" w:cs="Times New Roman"/>
          <w:sz w:val="12"/>
          <w:szCs w:val="12"/>
        </w:rPr>
      </w:pPr>
    </w:p>
    <w:p w:rsidR="00056A7C" w:rsidRPr="00EF6901" w:rsidRDefault="00056A7C" w:rsidP="00056A7C">
      <w:pPr>
        <w:tabs>
          <w:tab w:val="left" w:pos="284"/>
        </w:tabs>
        <w:spacing w:after="0" w:line="240" w:lineRule="auto"/>
        <w:jc w:val="center"/>
        <w:rPr>
          <w:rFonts w:ascii="Times New Roman" w:eastAsia="Calibri" w:hAnsi="Times New Roman" w:cs="Times New Roman"/>
          <w:sz w:val="12"/>
          <w:szCs w:val="12"/>
        </w:rPr>
      </w:pPr>
      <w:r w:rsidRPr="00EF6901">
        <w:rPr>
          <w:rFonts w:ascii="Times New Roman" w:eastAsia="Calibri" w:hAnsi="Times New Roman" w:cs="Times New Roman"/>
          <w:sz w:val="12"/>
          <w:szCs w:val="12"/>
        </w:rPr>
        <w:t>ПОСТАНОВЛЕНИЕ</w:t>
      </w:r>
    </w:p>
    <w:p w:rsidR="00056A7C" w:rsidRPr="00EF6901" w:rsidRDefault="00056A7C" w:rsidP="00056A7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13 сентября</w:t>
      </w:r>
      <w:r w:rsidRPr="00EF6901">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 xml:space="preserve">                                                                                                                      №</w:t>
      </w:r>
      <w:r>
        <w:rPr>
          <w:rFonts w:ascii="Times New Roman" w:eastAsia="Calibri" w:hAnsi="Times New Roman" w:cs="Times New Roman"/>
          <w:sz w:val="12"/>
          <w:szCs w:val="12"/>
        </w:rPr>
        <w:t>1029</w:t>
      </w:r>
    </w:p>
    <w:p w:rsidR="00056A7C" w:rsidRDefault="00056A7C" w:rsidP="00056A7C">
      <w:pPr>
        <w:tabs>
          <w:tab w:val="left" w:pos="284"/>
          <w:tab w:val="left" w:pos="3828"/>
        </w:tabs>
        <w:spacing w:after="0" w:line="240" w:lineRule="auto"/>
        <w:jc w:val="center"/>
        <w:rPr>
          <w:rFonts w:ascii="Times New Roman" w:eastAsia="Calibri" w:hAnsi="Times New Roman" w:cs="Times New Roman"/>
          <w:b/>
          <w:sz w:val="12"/>
          <w:szCs w:val="12"/>
        </w:rPr>
      </w:pPr>
      <w:r w:rsidRPr="00056A7C">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1464  от 18.12.2013 года «Об утверждении муниципальной программы «Обращение с отходами на территории</w:t>
      </w:r>
    </w:p>
    <w:p w:rsidR="00056A7C" w:rsidRPr="00056A7C" w:rsidRDefault="00056A7C" w:rsidP="00056A7C">
      <w:pPr>
        <w:tabs>
          <w:tab w:val="left" w:pos="284"/>
          <w:tab w:val="left" w:pos="3828"/>
        </w:tabs>
        <w:spacing w:after="0" w:line="240" w:lineRule="auto"/>
        <w:jc w:val="center"/>
        <w:rPr>
          <w:rFonts w:ascii="Times New Roman" w:eastAsia="Calibri" w:hAnsi="Times New Roman" w:cs="Times New Roman"/>
          <w:b/>
          <w:sz w:val="12"/>
          <w:szCs w:val="12"/>
        </w:rPr>
      </w:pPr>
      <w:r w:rsidRPr="00056A7C">
        <w:rPr>
          <w:rFonts w:ascii="Times New Roman" w:eastAsia="Calibri" w:hAnsi="Times New Roman" w:cs="Times New Roman"/>
          <w:b/>
          <w:sz w:val="12"/>
          <w:szCs w:val="12"/>
        </w:rPr>
        <w:t xml:space="preserve"> муниципального района Сергиевский на 2014-2016 годы»</w:t>
      </w:r>
    </w:p>
    <w:p w:rsidR="00056A7C" w:rsidRPr="00056A7C" w:rsidRDefault="00056A7C" w:rsidP="00056A7C">
      <w:pPr>
        <w:tabs>
          <w:tab w:val="left" w:pos="284"/>
          <w:tab w:val="left" w:pos="3828"/>
        </w:tabs>
        <w:spacing w:after="0" w:line="240" w:lineRule="auto"/>
        <w:jc w:val="both"/>
        <w:rPr>
          <w:rFonts w:ascii="Times New Roman" w:eastAsia="Calibri" w:hAnsi="Times New Roman" w:cs="Times New Roman"/>
          <w:sz w:val="12"/>
          <w:szCs w:val="12"/>
        </w:rPr>
      </w:pPr>
    </w:p>
    <w:p w:rsidR="00056A7C" w:rsidRPr="00056A7C" w:rsidRDefault="00056A7C" w:rsidP="00056A7C">
      <w:pPr>
        <w:tabs>
          <w:tab w:val="left" w:pos="284"/>
          <w:tab w:val="left" w:pos="3828"/>
        </w:tabs>
        <w:spacing w:after="0" w:line="240" w:lineRule="auto"/>
        <w:ind w:firstLine="284"/>
        <w:jc w:val="both"/>
        <w:rPr>
          <w:rFonts w:ascii="Times New Roman" w:eastAsia="Calibri" w:hAnsi="Times New Roman" w:cs="Times New Roman"/>
          <w:sz w:val="12"/>
          <w:szCs w:val="12"/>
        </w:rPr>
      </w:pPr>
      <w:r w:rsidRPr="00056A7C">
        <w:rPr>
          <w:rFonts w:ascii="Times New Roman" w:eastAsia="Calibri" w:hAnsi="Times New Roman" w:cs="Times New Roman"/>
          <w:sz w:val="12"/>
          <w:szCs w:val="12"/>
        </w:rPr>
        <w:t xml:space="preserve">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 </w:t>
      </w:r>
    </w:p>
    <w:p w:rsidR="00056A7C" w:rsidRPr="00056A7C" w:rsidRDefault="00056A7C" w:rsidP="00056A7C">
      <w:pPr>
        <w:tabs>
          <w:tab w:val="left" w:pos="284"/>
          <w:tab w:val="left" w:pos="3828"/>
        </w:tabs>
        <w:spacing w:after="0" w:line="240" w:lineRule="auto"/>
        <w:ind w:firstLine="284"/>
        <w:jc w:val="both"/>
        <w:rPr>
          <w:rFonts w:ascii="Times New Roman" w:eastAsia="Calibri" w:hAnsi="Times New Roman" w:cs="Times New Roman"/>
          <w:b/>
          <w:sz w:val="12"/>
          <w:szCs w:val="12"/>
        </w:rPr>
      </w:pPr>
      <w:r w:rsidRPr="00056A7C">
        <w:rPr>
          <w:rFonts w:ascii="Times New Roman" w:eastAsia="Calibri" w:hAnsi="Times New Roman" w:cs="Times New Roman"/>
          <w:b/>
          <w:sz w:val="12"/>
          <w:szCs w:val="12"/>
        </w:rPr>
        <w:t xml:space="preserve"> ПОСТАНОВЛЯЕТ:</w:t>
      </w:r>
    </w:p>
    <w:p w:rsidR="00056A7C" w:rsidRPr="00056A7C" w:rsidRDefault="00056A7C" w:rsidP="00056A7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6A7C">
        <w:rPr>
          <w:rFonts w:ascii="Times New Roman" w:eastAsia="Calibri" w:hAnsi="Times New Roman" w:cs="Times New Roman"/>
          <w:sz w:val="12"/>
          <w:szCs w:val="12"/>
        </w:rPr>
        <w:t>Внести изменения в постановление администрации муниципального района Сергиевский № 1464 от 18.12.2013 года «Об утверждении муниципальной программы «Обращение с отходами на территории муниципального района Сергиевский на 2014-2016 годы» (далее – Программа) следующего содержания.</w:t>
      </w:r>
    </w:p>
    <w:p w:rsidR="00056A7C" w:rsidRPr="00056A7C" w:rsidRDefault="00056A7C" w:rsidP="00056A7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56A7C">
        <w:rPr>
          <w:rFonts w:ascii="Times New Roman" w:eastAsia="Calibri" w:hAnsi="Times New Roman" w:cs="Times New Roman"/>
          <w:sz w:val="12"/>
          <w:szCs w:val="12"/>
        </w:rPr>
        <w:t xml:space="preserve"> Приложение №1 к Программе изложить в редакции согласно Приложению № 1 к настоящему постановлению. </w:t>
      </w:r>
    </w:p>
    <w:p w:rsidR="00056A7C" w:rsidRPr="00056A7C" w:rsidRDefault="00056A7C" w:rsidP="00056A7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6A7C">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056A7C" w:rsidRPr="00056A7C" w:rsidRDefault="00056A7C" w:rsidP="00056A7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6A7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56A7C" w:rsidRPr="00056A7C" w:rsidRDefault="00056A7C" w:rsidP="00056A7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6A7C">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056A7C">
        <w:rPr>
          <w:rFonts w:ascii="Times New Roman" w:eastAsia="Calibri" w:hAnsi="Times New Roman" w:cs="Times New Roman"/>
          <w:sz w:val="12"/>
          <w:szCs w:val="12"/>
        </w:rPr>
        <w:t xml:space="preserve">Чернова А.Е. </w:t>
      </w:r>
    </w:p>
    <w:p w:rsidR="00056A7C" w:rsidRDefault="00056A7C" w:rsidP="00056A7C">
      <w:pPr>
        <w:tabs>
          <w:tab w:val="left" w:pos="284"/>
          <w:tab w:val="left" w:pos="3828"/>
        </w:tabs>
        <w:spacing w:after="0" w:line="240" w:lineRule="auto"/>
        <w:jc w:val="right"/>
        <w:rPr>
          <w:rFonts w:ascii="Times New Roman" w:eastAsia="Calibri" w:hAnsi="Times New Roman" w:cs="Times New Roman"/>
          <w:sz w:val="12"/>
          <w:szCs w:val="12"/>
        </w:rPr>
      </w:pPr>
      <w:r w:rsidRPr="00056A7C">
        <w:rPr>
          <w:rFonts w:ascii="Times New Roman" w:eastAsia="Calibri" w:hAnsi="Times New Roman" w:cs="Times New Roman"/>
          <w:sz w:val="12"/>
          <w:szCs w:val="12"/>
        </w:rPr>
        <w:t>Глава  муниципального района Сергиевский</w:t>
      </w:r>
    </w:p>
    <w:p w:rsidR="00056A7C" w:rsidRDefault="00056A7C" w:rsidP="00056A7C">
      <w:pPr>
        <w:tabs>
          <w:tab w:val="left" w:pos="284"/>
          <w:tab w:val="left" w:pos="3828"/>
        </w:tabs>
        <w:spacing w:after="0" w:line="240" w:lineRule="auto"/>
        <w:jc w:val="right"/>
        <w:rPr>
          <w:rFonts w:ascii="Times New Roman" w:eastAsia="Calibri" w:hAnsi="Times New Roman" w:cs="Times New Roman"/>
          <w:sz w:val="12"/>
          <w:szCs w:val="12"/>
        </w:rPr>
      </w:pPr>
      <w:r w:rsidRPr="00056A7C">
        <w:rPr>
          <w:rFonts w:ascii="Times New Roman" w:eastAsia="Calibri" w:hAnsi="Times New Roman" w:cs="Times New Roman"/>
          <w:sz w:val="12"/>
          <w:szCs w:val="12"/>
        </w:rPr>
        <w:t>А.А. Веселов</w:t>
      </w:r>
    </w:p>
    <w:p w:rsidR="00056A7C" w:rsidRDefault="00056A7C" w:rsidP="00056A7C">
      <w:pPr>
        <w:tabs>
          <w:tab w:val="left" w:pos="284"/>
          <w:tab w:val="left" w:pos="3828"/>
        </w:tabs>
        <w:spacing w:after="0" w:line="240" w:lineRule="auto"/>
        <w:jc w:val="right"/>
        <w:rPr>
          <w:rFonts w:ascii="Times New Roman" w:eastAsia="Calibri" w:hAnsi="Times New Roman" w:cs="Times New Roman"/>
          <w:sz w:val="12"/>
          <w:szCs w:val="12"/>
        </w:rPr>
      </w:pPr>
    </w:p>
    <w:p w:rsidR="00B1429C" w:rsidRPr="00056A7C" w:rsidRDefault="00B1429C" w:rsidP="00056A7C">
      <w:pPr>
        <w:tabs>
          <w:tab w:val="left" w:pos="284"/>
          <w:tab w:val="left" w:pos="3828"/>
        </w:tabs>
        <w:spacing w:after="0" w:line="240" w:lineRule="auto"/>
        <w:jc w:val="right"/>
        <w:rPr>
          <w:rFonts w:ascii="Times New Roman" w:eastAsia="Calibri" w:hAnsi="Times New Roman" w:cs="Times New Roman"/>
          <w:sz w:val="12"/>
          <w:szCs w:val="12"/>
        </w:rPr>
      </w:pPr>
    </w:p>
    <w:p w:rsidR="00056A7C" w:rsidRPr="00F2630A" w:rsidRDefault="00056A7C" w:rsidP="00056A7C">
      <w:pPr>
        <w:spacing w:after="0" w:line="240" w:lineRule="auto"/>
        <w:jc w:val="right"/>
        <w:rPr>
          <w:rFonts w:ascii="Times New Roman" w:hAnsi="Times New Roman"/>
          <w:i/>
          <w:sz w:val="12"/>
          <w:szCs w:val="12"/>
        </w:rPr>
      </w:pPr>
      <w:r w:rsidRPr="00F2630A">
        <w:rPr>
          <w:rFonts w:ascii="Times New Roman" w:hAnsi="Times New Roman"/>
          <w:i/>
          <w:sz w:val="12"/>
          <w:szCs w:val="12"/>
        </w:rPr>
        <w:t>Приложение №1</w:t>
      </w:r>
    </w:p>
    <w:p w:rsidR="00056A7C" w:rsidRPr="00F2630A" w:rsidRDefault="00056A7C" w:rsidP="00056A7C">
      <w:pPr>
        <w:spacing w:after="0" w:line="240" w:lineRule="auto"/>
        <w:jc w:val="right"/>
        <w:rPr>
          <w:rFonts w:ascii="Times New Roman" w:hAnsi="Times New Roman"/>
          <w:i/>
          <w:sz w:val="12"/>
          <w:szCs w:val="12"/>
        </w:rPr>
      </w:pPr>
      <w:r w:rsidRPr="00F2630A">
        <w:rPr>
          <w:rFonts w:ascii="Times New Roman" w:hAnsi="Times New Roman"/>
          <w:i/>
          <w:sz w:val="12"/>
          <w:szCs w:val="12"/>
        </w:rPr>
        <w:t>к постановлению администрации</w:t>
      </w:r>
    </w:p>
    <w:p w:rsidR="00056A7C" w:rsidRPr="00F2630A" w:rsidRDefault="00056A7C" w:rsidP="00056A7C">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056A7C" w:rsidRPr="00F2630A" w:rsidRDefault="00056A7C" w:rsidP="00056A7C">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 xml:space="preserve">№ </w:t>
      </w:r>
      <w:r>
        <w:rPr>
          <w:rFonts w:ascii="Times New Roman" w:hAnsi="Times New Roman"/>
          <w:i/>
          <w:sz w:val="12"/>
          <w:szCs w:val="12"/>
        </w:rPr>
        <w:t xml:space="preserve">1029 </w:t>
      </w:r>
      <w:r w:rsidRPr="00F2630A">
        <w:rPr>
          <w:rFonts w:ascii="Times New Roman" w:hAnsi="Times New Roman"/>
          <w:i/>
          <w:sz w:val="12"/>
          <w:szCs w:val="12"/>
        </w:rPr>
        <w:t>от “</w:t>
      </w:r>
      <w:r>
        <w:rPr>
          <w:rFonts w:ascii="Times New Roman" w:hAnsi="Times New Roman"/>
          <w:i/>
          <w:sz w:val="12"/>
          <w:szCs w:val="12"/>
        </w:rPr>
        <w:t>13</w:t>
      </w:r>
      <w:r w:rsidRPr="00F2630A">
        <w:rPr>
          <w:rFonts w:ascii="Times New Roman" w:hAnsi="Times New Roman"/>
          <w:i/>
          <w:sz w:val="12"/>
          <w:szCs w:val="12"/>
        </w:rPr>
        <w:t>”</w:t>
      </w:r>
      <w:r>
        <w:rPr>
          <w:rFonts w:ascii="Times New Roman" w:hAnsi="Times New Roman"/>
          <w:i/>
          <w:sz w:val="12"/>
          <w:szCs w:val="12"/>
        </w:rPr>
        <w:t>сентября</w:t>
      </w:r>
      <w:r w:rsidRPr="00F2630A">
        <w:rPr>
          <w:rFonts w:ascii="Times New Roman" w:hAnsi="Times New Roman"/>
          <w:i/>
          <w:sz w:val="12"/>
          <w:szCs w:val="12"/>
        </w:rPr>
        <w:t xml:space="preserve"> 2016 г.</w:t>
      </w:r>
    </w:p>
    <w:p w:rsidR="00056A7C" w:rsidRPr="00056A7C" w:rsidRDefault="00056A7C" w:rsidP="00056A7C">
      <w:pPr>
        <w:tabs>
          <w:tab w:val="left" w:pos="284"/>
          <w:tab w:val="left" w:pos="3828"/>
        </w:tabs>
        <w:spacing w:after="0" w:line="240" w:lineRule="auto"/>
        <w:jc w:val="center"/>
        <w:rPr>
          <w:rFonts w:ascii="Times New Roman" w:eastAsia="Calibri" w:hAnsi="Times New Roman" w:cs="Times New Roman"/>
          <w:b/>
          <w:sz w:val="12"/>
          <w:szCs w:val="12"/>
        </w:rPr>
      </w:pPr>
      <w:r w:rsidRPr="00056A7C">
        <w:rPr>
          <w:rFonts w:ascii="Times New Roman" w:eastAsia="Calibri" w:hAnsi="Times New Roman" w:cs="Times New Roman"/>
          <w:b/>
          <w:sz w:val="12"/>
          <w:szCs w:val="12"/>
        </w:rPr>
        <w:t>Перечень</w:t>
      </w:r>
    </w:p>
    <w:p w:rsidR="00056A7C" w:rsidRDefault="00056A7C" w:rsidP="00056A7C">
      <w:pPr>
        <w:tabs>
          <w:tab w:val="left" w:pos="284"/>
          <w:tab w:val="left" w:pos="3828"/>
        </w:tabs>
        <w:spacing w:after="0" w:line="240" w:lineRule="auto"/>
        <w:jc w:val="center"/>
        <w:rPr>
          <w:rFonts w:ascii="Times New Roman" w:eastAsia="Calibri" w:hAnsi="Times New Roman" w:cs="Times New Roman"/>
          <w:b/>
          <w:sz w:val="12"/>
          <w:szCs w:val="12"/>
        </w:rPr>
      </w:pPr>
      <w:r w:rsidRPr="00056A7C">
        <w:rPr>
          <w:rFonts w:ascii="Times New Roman" w:eastAsia="Calibri" w:hAnsi="Times New Roman" w:cs="Times New Roman"/>
          <w:b/>
          <w:sz w:val="12"/>
          <w:szCs w:val="12"/>
        </w:rPr>
        <w:t>природоохранных мероприятий к муниципальной программе "Обр</w:t>
      </w:r>
      <w:r>
        <w:rPr>
          <w:rFonts w:ascii="Times New Roman" w:eastAsia="Calibri" w:hAnsi="Times New Roman" w:cs="Times New Roman"/>
          <w:b/>
          <w:sz w:val="12"/>
          <w:szCs w:val="12"/>
        </w:rPr>
        <w:t>а</w:t>
      </w:r>
      <w:r w:rsidRPr="00056A7C">
        <w:rPr>
          <w:rFonts w:ascii="Times New Roman" w:eastAsia="Calibri" w:hAnsi="Times New Roman" w:cs="Times New Roman"/>
          <w:b/>
          <w:sz w:val="12"/>
          <w:szCs w:val="12"/>
        </w:rPr>
        <w:t xml:space="preserve">щение с отходами на территории </w:t>
      </w:r>
    </w:p>
    <w:p w:rsidR="00056A7C" w:rsidRDefault="00056A7C" w:rsidP="00056A7C">
      <w:pPr>
        <w:tabs>
          <w:tab w:val="left" w:pos="284"/>
          <w:tab w:val="left" w:pos="3828"/>
        </w:tabs>
        <w:spacing w:after="0" w:line="240" w:lineRule="auto"/>
        <w:jc w:val="center"/>
        <w:rPr>
          <w:rFonts w:ascii="Times New Roman" w:eastAsia="Calibri" w:hAnsi="Times New Roman" w:cs="Times New Roman"/>
          <w:b/>
          <w:sz w:val="12"/>
          <w:szCs w:val="12"/>
        </w:rPr>
      </w:pPr>
      <w:r w:rsidRPr="00056A7C">
        <w:rPr>
          <w:rFonts w:ascii="Times New Roman" w:eastAsia="Calibri" w:hAnsi="Times New Roman" w:cs="Times New Roman"/>
          <w:b/>
          <w:sz w:val="12"/>
          <w:szCs w:val="12"/>
        </w:rPr>
        <w:t>муниципального района Сергиевский на 2014-2016 годы"</w:t>
      </w:r>
    </w:p>
    <w:tbl>
      <w:tblPr>
        <w:tblStyle w:val="af1"/>
        <w:tblW w:w="7729" w:type="dxa"/>
        <w:tblLayout w:type="fixed"/>
        <w:tblLook w:val="04A0" w:firstRow="1" w:lastRow="0" w:firstColumn="1" w:lastColumn="0" w:noHBand="0" w:noVBand="1"/>
      </w:tblPr>
      <w:tblGrid>
        <w:gridCol w:w="392"/>
        <w:gridCol w:w="2410"/>
        <w:gridCol w:w="567"/>
        <w:gridCol w:w="283"/>
        <w:gridCol w:w="284"/>
        <w:gridCol w:w="283"/>
        <w:gridCol w:w="284"/>
        <w:gridCol w:w="283"/>
        <w:gridCol w:w="284"/>
        <w:gridCol w:w="283"/>
        <w:gridCol w:w="284"/>
        <w:gridCol w:w="283"/>
        <w:gridCol w:w="284"/>
        <w:gridCol w:w="283"/>
        <w:gridCol w:w="284"/>
        <w:gridCol w:w="283"/>
        <w:gridCol w:w="675"/>
      </w:tblGrid>
      <w:tr w:rsidR="00B519E8" w:rsidRPr="00056A7C" w:rsidTr="00E23196">
        <w:trPr>
          <w:trHeight w:val="20"/>
        </w:trPr>
        <w:tc>
          <w:tcPr>
            <w:tcW w:w="392" w:type="dxa"/>
            <w:vMerge w:val="restart"/>
            <w:hideMark/>
          </w:tcPr>
          <w:p w:rsidR="00056A7C" w:rsidRPr="00B519E8" w:rsidRDefault="00056A7C" w:rsidP="00056A7C">
            <w:pPr>
              <w:tabs>
                <w:tab w:val="left" w:pos="284"/>
                <w:tab w:val="left" w:pos="3828"/>
              </w:tabs>
              <w:rPr>
                <w:rFonts w:ascii="Times New Roman" w:eastAsia="Calibri" w:hAnsi="Times New Roman" w:cs="Times New Roman"/>
                <w:sz w:val="10"/>
                <w:szCs w:val="10"/>
              </w:rPr>
            </w:pPr>
            <w:r w:rsidRPr="00B519E8">
              <w:rPr>
                <w:rFonts w:ascii="Times New Roman" w:eastAsia="Calibri" w:hAnsi="Times New Roman" w:cs="Times New Roman"/>
                <w:sz w:val="10"/>
                <w:szCs w:val="10"/>
              </w:rPr>
              <w:t>№ п/п</w:t>
            </w:r>
          </w:p>
        </w:tc>
        <w:tc>
          <w:tcPr>
            <w:tcW w:w="2410" w:type="dxa"/>
            <w:vMerge w:val="restart"/>
            <w:hideMark/>
          </w:tcPr>
          <w:p w:rsidR="00056A7C" w:rsidRPr="00B519E8" w:rsidRDefault="00056A7C" w:rsidP="00056A7C">
            <w:pPr>
              <w:tabs>
                <w:tab w:val="left" w:pos="284"/>
                <w:tab w:val="left" w:pos="3828"/>
              </w:tabs>
              <w:rPr>
                <w:rFonts w:ascii="Times New Roman" w:eastAsia="Calibri" w:hAnsi="Times New Roman" w:cs="Times New Roman"/>
                <w:sz w:val="12"/>
                <w:szCs w:val="12"/>
              </w:rPr>
            </w:pPr>
            <w:r w:rsidRPr="00B519E8">
              <w:rPr>
                <w:rFonts w:ascii="Times New Roman" w:eastAsia="Calibri" w:hAnsi="Times New Roman" w:cs="Times New Roman"/>
                <w:sz w:val="12"/>
                <w:szCs w:val="12"/>
              </w:rPr>
              <w:t>Наименование мероприятия</w:t>
            </w:r>
          </w:p>
        </w:tc>
        <w:tc>
          <w:tcPr>
            <w:tcW w:w="567" w:type="dxa"/>
            <w:vMerge w:val="restart"/>
            <w:hideMark/>
          </w:tcPr>
          <w:p w:rsidR="00056A7C" w:rsidRPr="00B519E8" w:rsidRDefault="00056A7C" w:rsidP="00B519E8">
            <w:pPr>
              <w:tabs>
                <w:tab w:val="left" w:pos="284"/>
                <w:tab w:val="left" w:pos="3828"/>
              </w:tabs>
              <w:rPr>
                <w:rFonts w:ascii="Times New Roman" w:eastAsia="Calibri" w:hAnsi="Times New Roman" w:cs="Times New Roman"/>
                <w:sz w:val="12"/>
                <w:szCs w:val="12"/>
              </w:rPr>
            </w:pPr>
            <w:r w:rsidRPr="00B519E8">
              <w:rPr>
                <w:rFonts w:ascii="Times New Roman" w:eastAsia="Calibri" w:hAnsi="Times New Roman" w:cs="Times New Roman"/>
                <w:sz w:val="12"/>
                <w:szCs w:val="12"/>
              </w:rPr>
              <w:t>Ед.изм.</w:t>
            </w:r>
          </w:p>
        </w:tc>
        <w:tc>
          <w:tcPr>
            <w:tcW w:w="4360" w:type="dxa"/>
            <w:gridSpan w:val="14"/>
            <w:noWrap/>
            <w:hideMark/>
          </w:tcPr>
          <w:p w:rsidR="00056A7C" w:rsidRPr="00B519E8" w:rsidRDefault="00056A7C" w:rsidP="00056A7C">
            <w:pPr>
              <w:tabs>
                <w:tab w:val="left" w:pos="284"/>
                <w:tab w:val="left" w:pos="3828"/>
              </w:tabs>
              <w:rPr>
                <w:rFonts w:ascii="Times New Roman" w:eastAsia="Calibri" w:hAnsi="Times New Roman" w:cs="Times New Roman"/>
                <w:sz w:val="12"/>
                <w:szCs w:val="12"/>
              </w:rPr>
            </w:pPr>
            <w:r w:rsidRPr="00B519E8">
              <w:rPr>
                <w:rFonts w:ascii="Times New Roman" w:eastAsia="Calibri" w:hAnsi="Times New Roman" w:cs="Times New Roman"/>
                <w:sz w:val="12"/>
                <w:szCs w:val="12"/>
              </w:rPr>
              <w:t>Финансирование</w:t>
            </w:r>
          </w:p>
        </w:tc>
      </w:tr>
      <w:tr w:rsidR="00B519E8" w:rsidRPr="00056A7C" w:rsidTr="00E23196">
        <w:trPr>
          <w:trHeight w:val="20"/>
        </w:trPr>
        <w:tc>
          <w:tcPr>
            <w:tcW w:w="392" w:type="dxa"/>
            <w:vMerge/>
            <w:hideMark/>
          </w:tcPr>
          <w:p w:rsidR="00056A7C" w:rsidRPr="00056A7C" w:rsidRDefault="00056A7C" w:rsidP="00056A7C">
            <w:pPr>
              <w:tabs>
                <w:tab w:val="left" w:pos="284"/>
                <w:tab w:val="left" w:pos="3828"/>
              </w:tabs>
              <w:rPr>
                <w:rFonts w:ascii="Times New Roman" w:eastAsia="Calibri" w:hAnsi="Times New Roman" w:cs="Times New Roman"/>
                <w:sz w:val="12"/>
                <w:szCs w:val="12"/>
              </w:rPr>
            </w:pPr>
          </w:p>
        </w:tc>
        <w:tc>
          <w:tcPr>
            <w:tcW w:w="2410" w:type="dxa"/>
            <w:vMerge/>
            <w:hideMark/>
          </w:tcPr>
          <w:p w:rsidR="00056A7C" w:rsidRPr="00B519E8" w:rsidRDefault="00056A7C" w:rsidP="00056A7C">
            <w:pPr>
              <w:tabs>
                <w:tab w:val="left" w:pos="284"/>
                <w:tab w:val="left" w:pos="3828"/>
              </w:tabs>
              <w:rPr>
                <w:rFonts w:ascii="Times New Roman" w:eastAsia="Calibri" w:hAnsi="Times New Roman" w:cs="Times New Roman"/>
                <w:sz w:val="10"/>
                <w:szCs w:val="10"/>
              </w:rPr>
            </w:pPr>
          </w:p>
        </w:tc>
        <w:tc>
          <w:tcPr>
            <w:tcW w:w="567" w:type="dxa"/>
            <w:vMerge/>
            <w:hideMark/>
          </w:tcPr>
          <w:p w:rsidR="00056A7C" w:rsidRPr="00B519E8" w:rsidRDefault="00056A7C" w:rsidP="00056A7C">
            <w:pPr>
              <w:tabs>
                <w:tab w:val="left" w:pos="284"/>
                <w:tab w:val="left" w:pos="3828"/>
              </w:tabs>
              <w:rPr>
                <w:rFonts w:ascii="Times New Roman" w:eastAsia="Calibri" w:hAnsi="Times New Roman" w:cs="Times New Roman"/>
                <w:sz w:val="10"/>
                <w:szCs w:val="10"/>
              </w:rPr>
            </w:pPr>
          </w:p>
        </w:tc>
        <w:tc>
          <w:tcPr>
            <w:tcW w:w="283" w:type="dxa"/>
            <w:vMerge w:val="restart"/>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Всего</w:t>
            </w:r>
          </w:p>
        </w:tc>
        <w:tc>
          <w:tcPr>
            <w:tcW w:w="1134" w:type="dxa"/>
            <w:gridSpan w:val="4"/>
            <w:hideMark/>
          </w:tcPr>
          <w:p w:rsidR="00056A7C" w:rsidRPr="00B519E8" w:rsidRDefault="00056A7C" w:rsidP="00056A7C">
            <w:pPr>
              <w:tabs>
                <w:tab w:val="left" w:pos="284"/>
                <w:tab w:val="left" w:pos="3828"/>
              </w:tabs>
              <w:rPr>
                <w:rFonts w:ascii="Times New Roman" w:eastAsia="Calibri" w:hAnsi="Times New Roman" w:cs="Times New Roman"/>
                <w:sz w:val="12"/>
                <w:szCs w:val="12"/>
              </w:rPr>
            </w:pPr>
            <w:r w:rsidRPr="00B519E8">
              <w:rPr>
                <w:rFonts w:ascii="Times New Roman" w:eastAsia="Calibri" w:hAnsi="Times New Roman" w:cs="Times New Roman"/>
                <w:sz w:val="12"/>
                <w:szCs w:val="12"/>
              </w:rPr>
              <w:t>2014 год</w:t>
            </w:r>
          </w:p>
        </w:tc>
        <w:tc>
          <w:tcPr>
            <w:tcW w:w="1134" w:type="dxa"/>
            <w:gridSpan w:val="4"/>
            <w:hideMark/>
          </w:tcPr>
          <w:p w:rsidR="00056A7C" w:rsidRPr="00B519E8" w:rsidRDefault="00056A7C" w:rsidP="00056A7C">
            <w:pPr>
              <w:tabs>
                <w:tab w:val="left" w:pos="284"/>
                <w:tab w:val="left" w:pos="3828"/>
              </w:tabs>
              <w:rPr>
                <w:rFonts w:ascii="Times New Roman" w:eastAsia="Calibri" w:hAnsi="Times New Roman" w:cs="Times New Roman"/>
                <w:sz w:val="12"/>
                <w:szCs w:val="12"/>
              </w:rPr>
            </w:pPr>
            <w:r w:rsidRPr="00B519E8">
              <w:rPr>
                <w:rFonts w:ascii="Times New Roman" w:eastAsia="Calibri" w:hAnsi="Times New Roman" w:cs="Times New Roman"/>
                <w:sz w:val="12"/>
                <w:szCs w:val="12"/>
              </w:rPr>
              <w:t>2015 год</w:t>
            </w:r>
          </w:p>
        </w:tc>
        <w:tc>
          <w:tcPr>
            <w:tcW w:w="1809" w:type="dxa"/>
            <w:gridSpan w:val="5"/>
            <w:hideMark/>
          </w:tcPr>
          <w:p w:rsidR="00056A7C" w:rsidRPr="00B519E8" w:rsidRDefault="00056A7C" w:rsidP="00056A7C">
            <w:pPr>
              <w:tabs>
                <w:tab w:val="left" w:pos="284"/>
                <w:tab w:val="left" w:pos="3828"/>
              </w:tabs>
              <w:rPr>
                <w:rFonts w:ascii="Times New Roman" w:eastAsia="Calibri" w:hAnsi="Times New Roman" w:cs="Times New Roman"/>
                <w:sz w:val="12"/>
                <w:szCs w:val="12"/>
              </w:rPr>
            </w:pPr>
            <w:r w:rsidRPr="00B519E8">
              <w:rPr>
                <w:rFonts w:ascii="Times New Roman" w:eastAsia="Calibri" w:hAnsi="Times New Roman" w:cs="Times New Roman"/>
                <w:sz w:val="12"/>
                <w:szCs w:val="12"/>
              </w:rPr>
              <w:t>2016 год</w:t>
            </w:r>
          </w:p>
        </w:tc>
      </w:tr>
      <w:tr w:rsidR="00B519E8" w:rsidRPr="00056A7C" w:rsidTr="00E23196">
        <w:trPr>
          <w:cantSplit/>
          <w:trHeight w:val="899"/>
        </w:trPr>
        <w:tc>
          <w:tcPr>
            <w:tcW w:w="392" w:type="dxa"/>
            <w:vMerge/>
            <w:hideMark/>
          </w:tcPr>
          <w:p w:rsidR="00056A7C" w:rsidRPr="00056A7C" w:rsidRDefault="00056A7C" w:rsidP="00056A7C">
            <w:pPr>
              <w:tabs>
                <w:tab w:val="left" w:pos="284"/>
                <w:tab w:val="left" w:pos="3828"/>
              </w:tabs>
              <w:rPr>
                <w:rFonts w:ascii="Times New Roman" w:eastAsia="Calibri" w:hAnsi="Times New Roman" w:cs="Times New Roman"/>
                <w:sz w:val="12"/>
                <w:szCs w:val="12"/>
              </w:rPr>
            </w:pPr>
          </w:p>
        </w:tc>
        <w:tc>
          <w:tcPr>
            <w:tcW w:w="2410" w:type="dxa"/>
            <w:vMerge/>
            <w:hideMark/>
          </w:tcPr>
          <w:p w:rsidR="00056A7C" w:rsidRPr="00B519E8" w:rsidRDefault="00056A7C" w:rsidP="00056A7C">
            <w:pPr>
              <w:tabs>
                <w:tab w:val="left" w:pos="284"/>
                <w:tab w:val="left" w:pos="3828"/>
              </w:tabs>
              <w:rPr>
                <w:rFonts w:ascii="Times New Roman" w:eastAsia="Calibri" w:hAnsi="Times New Roman" w:cs="Times New Roman"/>
                <w:sz w:val="10"/>
                <w:szCs w:val="10"/>
              </w:rPr>
            </w:pPr>
          </w:p>
        </w:tc>
        <w:tc>
          <w:tcPr>
            <w:tcW w:w="567" w:type="dxa"/>
            <w:vMerge/>
            <w:hideMark/>
          </w:tcPr>
          <w:p w:rsidR="00056A7C" w:rsidRPr="00B519E8" w:rsidRDefault="00056A7C" w:rsidP="00056A7C">
            <w:pPr>
              <w:tabs>
                <w:tab w:val="left" w:pos="284"/>
                <w:tab w:val="left" w:pos="3828"/>
              </w:tabs>
              <w:rPr>
                <w:rFonts w:ascii="Times New Roman" w:eastAsia="Calibri" w:hAnsi="Times New Roman" w:cs="Times New Roman"/>
                <w:sz w:val="10"/>
                <w:szCs w:val="10"/>
              </w:rPr>
            </w:pPr>
          </w:p>
        </w:tc>
        <w:tc>
          <w:tcPr>
            <w:tcW w:w="283" w:type="dxa"/>
            <w:vMerge/>
            <w:hideMark/>
          </w:tcPr>
          <w:p w:rsidR="00056A7C" w:rsidRPr="00B519E8" w:rsidRDefault="00056A7C" w:rsidP="00056A7C">
            <w:pPr>
              <w:tabs>
                <w:tab w:val="left" w:pos="284"/>
                <w:tab w:val="left" w:pos="3828"/>
              </w:tabs>
              <w:rPr>
                <w:rFonts w:ascii="Times New Roman" w:eastAsia="Calibri" w:hAnsi="Times New Roman" w:cs="Times New Roman"/>
                <w:sz w:val="10"/>
                <w:szCs w:val="10"/>
              </w:rPr>
            </w:pPr>
          </w:p>
        </w:tc>
        <w:tc>
          <w:tcPr>
            <w:tcW w:w="284"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Итого</w:t>
            </w:r>
          </w:p>
        </w:tc>
        <w:tc>
          <w:tcPr>
            <w:tcW w:w="283"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Мест.б-т</w:t>
            </w:r>
          </w:p>
        </w:tc>
        <w:tc>
          <w:tcPr>
            <w:tcW w:w="284"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Обл.б-т</w:t>
            </w:r>
          </w:p>
        </w:tc>
        <w:tc>
          <w:tcPr>
            <w:tcW w:w="283"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Внебюджет</w:t>
            </w:r>
          </w:p>
        </w:tc>
        <w:tc>
          <w:tcPr>
            <w:tcW w:w="284"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Итого</w:t>
            </w:r>
          </w:p>
        </w:tc>
        <w:tc>
          <w:tcPr>
            <w:tcW w:w="283"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Мест.б-т</w:t>
            </w:r>
          </w:p>
        </w:tc>
        <w:tc>
          <w:tcPr>
            <w:tcW w:w="284"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Обл.б-т</w:t>
            </w:r>
          </w:p>
        </w:tc>
        <w:tc>
          <w:tcPr>
            <w:tcW w:w="283"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Внебюджет</w:t>
            </w:r>
          </w:p>
        </w:tc>
        <w:tc>
          <w:tcPr>
            <w:tcW w:w="284"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Итого</w:t>
            </w:r>
          </w:p>
        </w:tc>
        <w:tc>
          <w:tcPr>
            <w:tcW w:w="283"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Мест.б-т</w:t>
            </w:r>
          </w:p>
        </w:tc>
        <w:tc>
          <w:tcPr>
            <w:tcW w:w="284"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Обл.б-т</w:t>
            </w:r>
          </w:p>
        </w:tc>
        <w:tc>
          <w:tcPr>
            <w:tcW w:w="283"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Внебюджет</w:t>
            </w:r>
          </w:p>
        </w:tc>
        <w:tc>
          <w:tcPr>
            <w:tcW w:w="675" w:type="dxa"/>
            <w:textDirection w:val="tbRl"/>
            <w:hideMark/>
          </w:tcPr>
          <w:p w:rsidR="00056A7C" w:rsidRPr="00B519E8" w:rsidRDefault="00056A7C" w:rsidP="00B519E8">
            <w:pPr>
              <w:tabs>
                <w:tab w:val="left" w:pos="284"/>
                <w:tab w:val="left" w:pos="3828"/>
              </w:tabs>
              <w:ind w:left="113" w:right="113"/>
              <w:rPr>
                <w:rFonts w:ascii="Times New Roman" w:eastAsia="Calibri" w:hAnsi="Times New Roman" w:cs="Times New Roman"/>
                <w:sz w:val="12"/>
                <w:szCs w:val="12"/>
              </w:rPr>
            </w:pPr>
            <w:r w:rsidRPr="00B519E8">
              <w:rPr>
                <w:rFonts w:ascii="Times New Roman" w:eastAsia="Calibri" w:hAnsi="Times New Roman" w:cs="Times New Roman"/>
                <w:sz w:val="12"/>
                <w:szCs w:val="12"/>
              </w:rPr>
              <w:t>Исполнитель</w:t>
            </w:r>
          </w:p>
        </w:tc>
      </w:tr>
      <w:tr w:rsidR="00B519E8" w:rsidRPr="00056A7C" w:rsidTr="00E23196">
        <w:trPr>
          <w:cantSplit/>
          <w:trHeight w:val="745"/>
        </w:trPr>
        <w:tc>
          <w:tcPr>
            <w:tcW w:w="392"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1</w:t>
            </w:r>
          </w:p>
        </w:tc>
        <w:tc>
          <w:tcPr>
            <w:tcW w:w="2410"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Проведение месячника по благоустройству, озеленению, уборке водоохранных зон, зон рекреации от мусора и бытовых отходов</w:t>
            </w:r>
          </w:p>
        </w:tc>
        <w:tc>
          <w:tcPr>
            <w:tcW w:w="567"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2014-2016 г.г.</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148,00000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48,00000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48,00000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50,00000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50,00000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администрация м.р. Сергиевский</w:t>
            </w:r>
          </w:p>
        </w:tc>
      </w:tr>
      <w:tr w:rsidR="00B519E8" w:rsidRPr="00056A7C" w:rsidTr="00E23196">
        <w:trPr>
          <w:cantSplit/>
          <w:trHeight w:val="855"/>
        </w:trPr>
        <w:tc>
          <w:tcPr>
            <w:tcW w:w="392"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w:t>
            </w:r>
          </w:p>
        </w:tc>
        <w:tc>
          <w:tcPr>
            <w:tcW w:w="2410"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567"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2014-2016 г.г.</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545,50000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305,50000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305,50000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120,00000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120,00000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120,00000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120,00000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МКУ  УЗЗ,А и Г</w:t>
            </w:r>
          </w:p>
        </w:tc>
      </w:tr>
      <w:tr w:rsidR="00B519E8" w:rsidRPr="00056A7C" w:rsidTr="00E23196">
        <w:trPr>
          <w:cantSplit/>
          <w:trHeight w:val="735"/>
        </w:trPr>
        <w:tc>
          <w:tcPr>
            <w:tcW w:w="392"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3</w:t>
            </w:r>
          </w:p>
        </w:tc>
        <w:tc>
          <w:tcPr>
            <w:tcW w:w="2410"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Ликвидация, техническая рекультивация и естественная ассимиляция природной средой несанкционированных свалок на территории района</w:t>
            </w:r>
          </w:p>
        </w:tc>
        <w:tc>
          <w:tcPr>
            <w:tcW w:w="567"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2014-2016 г.г.</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50,00000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 </w:t>
            </w:r>
          </w:p>
        </w:tc>
      </w:tr>
      <w:tr w:rsidR="00B519E8" w:rsidRPr="00056A7C" w:rsidTr="00E23196">
        <w:trPr>
          <w:cantSplit/>
          <w:trHeight w:val="1134"/>
        </w:trPr>
        <w:tc>
          <w:tcPr>
            <w:tcW w:w="392"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4</w:t>
            </w:r>
          </w:p>
        </w:tc>
        <w:tc>
          <w:tcPr>
            <w:tcW w:w="2410"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Строительство и обустройство контейнерных площадок на территории муниципального района Сергиевский в жилых секторах и в местах массового отдыха населения (водоохранные зоны и зоны рекреации), приобретение и ремонт контейнеров</w:t>
            </w:r>
          </w:p>
        </w:tc>
        <w:tc>
          <w:tcPr>
            <w:tcW w:w="567"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2014-2016 г. г.</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3 360,93000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298,50000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298,50000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2 310,00000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2 310,00000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752,43000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752,43000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МКУ  УЗЗ,А и Г</w:t>
            </w:r>
          </w:p>
        </w:tc>
      </w:tr>
      <w:tr w:rsidR="00B519E8" w:rsidRPr="00056A7C" w:rsidTr="00E23196">
        <w:trPr>
          <w:cantSplit/>
          <w:trHeight w:val="980"/>
        </w:trPr>
        <w:tc>
          <w:tcPr>
            <w:tcW w:w="392"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5</w:t>
            </w:r>
          </w:p>
        </w:tc>
        <w:tc>
          <w:tcPr>
            <w:tcW w:w="2410"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Организация централизованного сбора отработанных ртутьсодержащих и люминесцентных ламп от населения района, пр</w:t>
            </w:r>
            <w:r w:rsidR="00B519E8">
              <w:rPr>
                <w:rFonts w:ascii="Times New Roman" w:eastAsia="Calibri" w:hAnsi="Times New Roman" w:cs="Times New Roman"/>
                <w:sz w:val="12"/>
                <w:szCs w:val="12"/>
              </w:rPr>
              <w:t>ио</w:t>
            </w:r>
            <w:r w:rsidRPr="00056A7C">
              <w:rPr>
                <w:rFonts w:ascii="Times New Roman" w:eastAsia="Calibri" w:hAnsi="Times New Roman" w:cs="Times New Roman"/>
                <w:sz w:val="12"/>
                <w:szCs w:val="12"/>
              </w:rPr>
              <w:t>бретение контейнеров для сбора отработанных ртутьсодержащих ламп</w:t>
            </w:r>
          </w:p>
        </w:tc>
        <w:tc>
          <w:tcPr>
            <w:tcW w:w="567"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2014-2016 г.г.</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199,50000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99,50000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99,50000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50,00000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50,00000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администрация м.р. Сергиевский</w:t>
            </w:r>
          </w:p>
        </w:tc>
      </w:tr>
      <w:tr w:rsidR="00B519E8" w:rsidRPr="00056A7C" w:rsidTr="00E23196">
        <w:trPr>
          <w:cantSplit/>
          <w:trHeight w:val="699"/>
        </w:trPr>
        <w:tc>
          <w:tcPr>
            <w:tcW w:w="392"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6</w:t>
            </w:r>
          </w:p>
        </w:tc>
        <w:tc>
          <w:tcPr>
            <w:tcW w:w="2410"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Установка и изготовление аншлагов в местах массового отдыха населения и зонах рекреации, запрещающих несанкционированное размещение отходов</w:t>
            </w:r>
          </w:p>
        </w:tc>
        <w:tc>
          <w:tcPr>
            <w:tcW w:w="567"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2014-2016 г. г.</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53,00000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23,00000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23,00000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10,00000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10,00000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20,00000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20,00000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МКУ  УЗЗ,А и Г</w:t>
            </w:r>
          </w:p>
        </w:tc>
      </w:tr>
      <w:tr w:rsidR="00B519E8" w:rsidRPr="00056A7C" w:rsidTr="00E23196">
        <w:trPr>
          <w:cantSplit/>
          <w:trHeight w:val="1134"/>
        </w:trPr>
        <w:tc>
          <w:tcPr>
            <w:tcW w:w="392"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7</w:t>
            </w:r>
          </w:p>
        </w:tc>
        <w:tc>
          <w:tcPr>
            <w:tcW w:w="2410"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информационных листков в сфере обращения с отходами</w:t>
            </w:r>
          </w:p>
        </w:tc>
        <w:tc>
          <w:tcPr>
            <w:tcW w:w="567" w:type="dxa"/>
            <w:hideMark/>
          </w:tcPr>
          <w:p w:rsidR="00056A7C" w:rsidRPr="00056A7C" w:rsidRDefault="00056A7C" w:rsidP="00B519E8">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2014-2016 г. г.</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71,00000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25,50000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25,50000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35,50000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35,50000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10,00000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10,00000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администрация м.р. Сергиевский</w:t>
            </w:r>
          </w:p>
        </w:tc>
      </w:tr>
      <w:tr w:rsidR="00B519E8" w:rsidRPr="00056A7C" w:rsidTr="00B519E8">
        <w:trPr>
          <w:cantSplit/>
          <w:trHeight w:val="909"/>
        </w:trPr>
        <w:tc>
          <w:tcPr>
            <w:tcW w:w="3369" w:type="dxa"/>
            <w:gridSpan w:val="3"/>
            <w:hideMark/>
          </w:tcPr>
          <w:p w:rsidR="00056A7C" w:rsidRPr="00056A7C" w:rsidRDefault="00056A7C" w:rsidP="00B519E8">
            <w:pPr>
              <w:tabs>
                <w:tab w:val="left" w:pos="284"/>
                <w:tab w:val="left" w:pos="3828"/>
              </w:tabs>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Итого</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4 427,93000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800,00000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800,00000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2 625,50000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2 625,50000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bCs/>
                <w:sz w:val="12"/>
                <w:szCs w:val="12"/>
              </w:rPr>
            </w:pPr>
            <w:r w:rsidRPr="00056A7C">
              <w:rPr>
                <w:rFonts w:ascii="Times New Roman" w:eastAsia="Calibri" w:hAnsi="Times New Roman" w:cs="Times New Roman"/>
                <w:bCs/>
                <w:sz w:val="12"/>
                <w:szCs w:val="12"/>
              </w:rPr>
              <w:t>1 002,43000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1 002,43000</w:t>
            </w:r>
          </w:p>
        </w:tc>
        <w:tc>
          <w:tcPr>
            <w:tcW w:w="284"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283" w:type="dxa"/>
            <w:textDirection w:val="tbRl"/>
            <w:hideMark/>
          </w:tcPr>
          <w:p w:rsidR="00056A7C" w:rsidRPr="00056A7C" w:rsidRDefault="00056A7C" w:rsidP="00B519E8">
            <w:pPr>
              <w:tabs>
                <w:tab w:val="left" w:pos="284"/>
                <w:tab w:val="left" w:pos="3828"/>
              </w:tabs>
              <w:ind w:left="113" w:right="113"/>
              <w:rPr>
                <w:rFonts w:ascii="Times New Roman" w:eastAsia="Calibri" w:hAnsi="Times New Roman" w:cs="Times New Roman"/>
                <w:sz w:val="12"/>
                <w:szCs w:val="12"/>
              </w:rPr>
            </w:pPr>
            <w:r w:rsidRPr="00056A7C">
              <w:rPr>
                <w:rFonts w:ascii="Times New Roman" w:eastAsia="Calibri" w:hAnsi="Times New Roman" w:cs="Times New Roman"/>
                <w:sz w:val="12"/>
                <w:szCs w:val="12"/>
              </w:rPr>
              <w:t>0,00000</w:t>
            </w:r>
          </w:p>
        </w:tc>
        <w:tc>
          <w:tcPr>
            <w:tcW w:w="675" w:type="dxa"/>
            <w:hideMark/>
          </w:tcPr>
          <w:p w:rsidR="00056A7C" w:rsidRPr="00056A7C" w:rsidRDefault="00056A7C" w:rsidP="00056A7C">
            <w:pPr>
              <w:tabs>
                <w:tab w:val="left" w:pos="284"/>
                <w:tab w:val="left" w:pos="3828"/>
              </w:tabs>
              <w:rPr>
                <w:rFonts w:ascii="Times New Roman" w:eastAsia="Calibri" w:hAnsi="Times New Roman" w:cs="Times New Roman"/>
                <w:sz w:val="12"/>
                <w:szCs w:val="12"/>
              </w:rPr>
            </w:pPr>
            <w:r w:rsidRPr="00056A7C">
              <w:rPr>
                <w:rFonts w:ascii="Times New Roman" w:eastAsia="Calibri" w:hAnsi="Times New Roman" w:cs="Times New Roman"/>
                <w:sz w:val="12"/>
                <w:szCs w:val="12"/>
              </w:rPr>
              <w:t> </w:t>
            </w:r>
          </w:p>
        </w:tc>
      </w:tr>
    </w:tbl>
    <w:p w:rsidR="00056A7C" w:rsidRPr="00056A7C" w:rsidRDefault="00056A7C" w:rsidP="00056A7C">
      <w:pPr>
        <w:tabs>
          <w:tab w:val="left" w:pos="284"/>
          <w:tab w:val="left" w:pos="3828"/>
        </w:tabs>
        <w:spacing w:after="0" w:line="240" w:lineRule="auto"/>
        <w:jc w:val="both"/>
        <w:rPr>
          <w:rFonts w:ascii="Times New Roman" w:eastAsia="Calibri" w:hAnsi="Times New Roman" w:cs="Times New Roman"/>
          <w:sz w:val="12"/>
          <w:szCs w:val="12"/>
        </w:rPr>
      </w:pPr>
    </w:p>
    <w:p w:rsidR="00360E6B" w:rsidRPr="00EF6901" w:rsidRDefault="00360E6B" w:rsidP="00360E6B">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АДМИНИСТРАЦИЯ</w:t>
      </w:r>
    </w:p>
    <w:p w:rsidR="00360E6B" w:rsidRPr="00EF6901" w:rsidRDefault="00360E6B" w:rsidP="00360E6B">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360E6B" w:rsidRPr="00EF6901" w:rsidRDefault="00360E6B" w:rsidP="00360E6B">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360E6B" w:rsidRPr="00EF6901" w:rsidRDefault="00360E6B" w:rsidP="00360E6B">
      <w:pPr>
        <w:tabs>
          <w:tab w:val="left" w:pos="284"/>
        </w:tabs>
        <w:spacing w:after="0" w:line="240" w:lineRule="auto"/>
        <w:jc w:val="center"/>
        <w:rPr>
          <w:rFonts w:ascii="Times New Roman" w:eastAsia="Calibri" w:hAnsi="Times New Roman" w:cs="Times New Roman"/>
          <w:sz w:val="12"/>
          <w:szCs w:val="12"/>
        </w:rPr>
      </w:pPr>
    </w:p>
    <w:p w:rsidR="00360E6B" w:rsidRPr="00EF6901" w:rsidRDefault="00360E6B" w:rsidP="00360E6B">
      <w:pPr>
        <w:tabs>
          <w:tab w:val="left" w:pos="284"/>
        </w:tabs>
        <w:spacing w:after="0" w:line="240" w:lineRule="auto"/>
        <w:jc w:val="center"/>
        <w:rPr>
          <w:rFonts w:ascii="Times New Roman" w:eastAsia="Calibri" w:hAnsi="Times New Roman" w:cs="Times New Roman"/>
          <w:sz w:val="12"/>
          <w:szCs w:val="12"/>
        </w:rPr>
      </w:pPr>
      <w:r w:rsidRPr="00EF6901">
        <w:rPr>
          <w:rFonts w:ascii="Times New Roman" w:eastAsia="Calibri" w:hAnsi="Times New Roman" w:cs="Times New Roman"/>
          <w:sz w:val="12"/>
          <w:szCs w:val="12"/>
        </w:rPr>
        <w:t>ПОСТАНОВЛЕНИЕ</w:t>
      </w:r>
    </w:p>
    <w:p w:rsidR="00360E6B" w:rsidRPr="00EF6901" w:rsidRDefault="00360E6B" w:rsidP="00360E6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16 сентября</w:t>
      </w:r>
      <w:r w:rsidRPr="00EF6901">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 xml:space="preserve">                                                                                                                      №</w:t>
      </w:r>
      <w:r>
        <w:rPr>
          <w:rFonts w:ascii="Times New Roman" w:eastAsia="Calibri" w:hAnsi="Times New Roman" w:cs="Times New Roman"/>
          <w:sz w:val="12"/>
          <w:szCs w:val="12"/>
        </w:rPr>
        <w:t>1045</w:t>
      </w:r>
    </w:p>
    <w:p w:rsidR="00360E6B" w:rsidRDefault="00360E6B" w:rsidP="00360E6B">
      <w:pPr>
        <w:tabs>
          <w:tab w:val="left" w:pos="284"/>
          <w:tab w:val="left" w:pos="3828"/>
        </w:tabs>
        <w:spacing w:after="0" w:line="240" w:lineRule="auto"/>
        <w:jc w:val="center"/>
        <w:rPr>
          <w:rFonts w:ascii="Times New Roman" w:eastAsia="Calibri" w:hAnsi="Times New Roman" w:cs="Times New Roman"/>
          <w:b/>
          <w:sz w:val="12"/>
          <w:szCs w:val="12"/>
        </w:rPr>
      </w:pPr>
      <w:r w:rsidRPr="00360E6B">
        <w:rPr>
          <w:rFonts w:ascii="Times New Roman" w:eastAsia="Calibri" w:hAnsi="Times New Roman" w:cs="Times New Roman"/>
          <w:b/>
          <w:sz w:val="12"/>
          <w:szCs w:val="12"/>
        </w:rPr>
        <w:t>О внесении изменений в Приложение №1</w:t>
      </w:r>
      <w:r>
        <w:rPr>
          <w:rFonts w:ascii="Times New Roman" w:eastAsia="Calibri" w:hAnsi="Times New Roman" w:cs="Times New Roman"/>
          <w:b/>
          <w:sz w:val="12"/>
          <w:szCs w:val="12"/>
        </w:rPr>
        <w:t xml:space="preserve"> </w:t>
      </w:r>
      <w:r w:rsidRPr="00360E6B">
        <w:rPr>
          <w:rFonts w:ascii="Times New Roman" w:eastAsia="Calibri" w:hAnsi="Times New Roman" w:cs="Times New Roman"/>
          <w:b/>
          <w:sz w:val="12"/>
          <w:szCs w:val="12"/>
        </w:rPr>
        <w:t>к постановлению администрации</w:t>
      </w:r>
      <w:r>
        <w:rPr>
          <w:rFonts w:ascii="Times New Roman" w:eastAsia="Calibri" w:hAnsi="Times New Roman" w:cs="Times New Roman"/>
          <w:b/>
          <w:sz w:val="12"/>
          <w:szCs w:val="12"/>
        </w:rPr>
        <w:t xml:space="preserve"> </w:t>
      </w:r>
      <w:r w:rsidRPr="00360E6B">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p>
    <w:p w:rsidR="00360E6B" w:rsidRDefault="00360E6B" w:rsidP="00360E6B">
      <w:pPr>
        <w:tabs>
          <w:tab w:val="left" w:pos="284"/>
          <w:tab w:val="left" w:pos="3828"/>
        </w:tabs>
        <w:spacing w:after="0" w:line="240" w:lineRule="auto"/>
        <w:jc w:val="center"/>
        <w:rPr>
          <w:rFonts w:ascii="Times New Roman" w:eastAsia="Calibri" w:hAnsi="Times New Roman" w:cs="Times New Roman"/>
          <w:b/>
          <w:sz w:val="12"/>
          <w:szCs w:val="12"/>
        </w:rPr>
      </w:pPr>
      <w:r w:rsidRPr="00360E6B">
        <w:rPr>
          <w:rFonts w:ascii="Times New Roman" w:eastAsia="Calibri" w:hAnsi="Times New Roman" w:cs="Times New Roman"/>
          <w:b/>
          <w:sz w:val="12"/>
          <w:szCs w:val="12"/>
        </w:rPr>
        <w:t>№ 1759 от 30.12.2015 года</w:t>
      </w:r>
      <w:r>
        <w:rPr>
          <w:rFonts w:ascii="Times New Roman" w:eastAsia="Calibri" w:hAnsi="Times New Roman" w:cs="Times New Roman"/>
          <w:b/>
          <w:sz w:val="12"/>
          <w:szCs w:val="12"/>
        </w:rPr>
        <w:t xml:space="preserve"> </w:t>
      </w:r>
      <w:r w:rsidRPr="00360E6B">
        <w:rPr>
          <w:rFonts w:ascii="Times New Roman" w:eastAsia="Calibri" w:hAnsi="Times New Roman" w:cs="Times New Roman"/>
          <w:b/>
          <w:sz w:val="12"/>
          <w:szCs w:val="12"/>
        </w:rPr>
        <w:t>«Об утверждении муниципальной</w:t>
      </w:r>
      <w:r>
        <w:rPr>
          <w:rFonts w:ascii="Times New Roman" w:eastAsia="Calibri" w:hAnsi="Times New Roman" w:cs="Times New Roman"/>
          <w:b/>
          <w:sz w:val="12"/>
          <w:szCs w:val="12"/>
        </w:rPr>
        <w:t xml:space="preserve"> </w:t>
      </w:r>
      <w:r w:rsidRPr="00360E6B">
        <w:rPr>
          <w:rFonts w:ascii="Times New Roman" w:eastAsia="Calibri" w:hAnsi="Times New Roman" w:cs="Times New Roman"/>
          <w:b/>
          <w:sz w:val="12"/>
          <w:szCs w:val="12"/>
        </w:rPr>
        <w:t xml:space="preserve">программы «Дети </w:t>
      </w:r>
    </w:p>
    <w:p w:rsidR="00360E6B" w:rsidRPr="00360E6B" w:rsidRDefault="00360E6B" w:rsidP="00360E6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м</w:t>
      </w:r>
      <w:r w:rsidRPr="00360E6B">
        <w:rPr>
          <w:rFonts w:ascii="Times New Roman" w:eastAsia="Calibri" w:hAnsi="Times New Roman" w:cs="Times New Roman"/>
          <w:b/>
          <w:sz w:val="12"/>
          <w:szCs w:val="12"/>
        </w:rPr>
        <w:t>униципального района</w:t>
      </w:r>
      <w:r>
        <w:rPr>
          <w:rFonts w:ascii="Times New Roman" w:eastAsia="Calibri" w:hAnsi="Times New Roman" w:cs="Times New Roman"/>
          <w:b/>
          <w:sz w:val="12"/>
          <w:szCs w:val="12"/>
        </w:rPr>
        <w:t xml:space="preserve"> </w:t>
      </w:r>
      <w:r w:rsidRPr="00360E6B">
        <w:rPr>
          <w:rFonts w:ascii="Times New Roman" w:eastAsia="Calibri" w:hAnsi="Times New Roman" w:cs="Times New Roman"/>
          <w:b/>
          <w:sz w:val="12"/>
          <w:szCs w:val="12"/>
        </w:rPr>
        <w:t>Сергиевский на 2016 – 2020 годы»</w:t>
      </w:r>
    </w:p>
    <w:p w:rsidR="00360E6B" w:rsidRPr="00360E6B" w:rsidRDefault="00360E6B" w:rsidP="00360E6B">
      <w:pPr>
        <w:tabs>
          <w:tab w:val="left" w:pos="284"/>
          <w:tab w:val="left" w:pos="3828"/>
        </w:tabs>
        <w:spacing w:after="0" w:line="240" w:lineRule="auto"/>
        <w:jc w:val="both"/>
        <w:rPr>
          <w:rFonts w:ascii="Times New Roman" w:eastAsia="Calibri" w:hAnsi="Times New Roman" w:cs="Times New Roman"/>
          <w:b/>
          <w:sz w:val="12"/>
          <w:szCs w:val="12"/>
        </w:rPr>
      </w:pPr>
    </w:p>
    <w:p w:rsidR="00360E6B" w:rsidRPr="00360E6B" w:rsidRDefault="00360E6B" w:rsidP="00360E6B">
      <w:pPr>
        <w:tabs>
          <w:tab w:val="left" w:pos="284"/>
          <w:tab w:val="left" w:pos="3828"/>
        </w:tabs>
        <w:spacing w:after="0" w:line="240" w:lineRule="auto"/>
        <w:ind w:firstLine="284"/>
        <w:jc w:val="both"/>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w:t>
      </w:r>
      <w:r w:rsidRPr="00360E6B">
        <w:rPr>
          <w:rFonts w:ascii="Times New Roman" w:eastAsia="Calibri" w:hAnsi="Times New Roman" w:cs="Times New Roman"/>
          <w:bCs/>
          <w:sz w:val="12"/>
          <w:szCs w:val="12"/>
        </w:rPr>
        <w:t xml:space="preserve">уточнения порядка и объемов финансирования, </w:t>
      </w:r>
      <w:r w:rsidRPr="00360E6B">
        <w:rPr>
          <w:rFonts w:ascii="Times New Roman" w:eastAsia="Calibri" w:hAnsi="Times New Roman" w:cs="Times New Roman"/>
          <w:sz w:val="12"/>
          <w:szCs w:val="12"/>
        </w:rPr>
        <w:t>администрация муниципального района Сергиевский</w:t>
      </w:r>
    </w:p>
    <w:p w:rsidR="00360E6B" w:rsidRPr="00360E6B" w:rsidRDefault="00360E6B" w:rsidP="00360E6B">
      <w:pPr>
        <w:tabs>
          <w:tab w:val="left" w:pos="284"/>
          <w:tab w:val="left" w:pos="3828"/>
        </w:tabs>
        <w:spacing w:after="0" w:line="240" w:lineRule="auto"/>
        <w:ind w:firstLine="284"/>
        <w:jc w:val="both"/>
        <w:rPr>
          <w:rFonts w:ascii="Times New Roman" w:eastAsia="Calibri" w:hAnsi="Times New Roman" w:cs="Times New Roman"/>
          <w:b/>
          <w:sz w:val="12"/>
          <w:szCs w:val="12"/>
        </w:rPr>
      </w:pPr>
      <w:r w:rsidRPr="00360E6B">
        <w:rPr>
          <w:rFonts w:ascii="Times New Roman" w:eastAsia="Calibri" w:hAnsi="Times New Roman" w:cs="Times New Roman"/>
          <w:b/>
          <w:sz w:val="12"/>
          <w:szCs w:val="12"/>
        </w:rPr>
        <w:t xml:space="preserve">ПОСТАНОВЛЯЕТ: </w:t>
      </w:r>
    </w:p>
    <w:p w:rsidR="00360E6B" w:rsidRPr="00360E6B" w:rsidRDefault="00360E6B" w:rsidP="00360E6B">
      <w:pPr>
        <w:tabs>
          <w:tab w:val="left" w:pos="284"/>
          <w:tab w:val="left" w:pos="3828"/>
        </w:tabs>
        <w:spacing w:after="0" w:line="240" w:lineRule="auto"/>
        <w:ind w:firstLine="284"/>
        <w:jc w:val="both"/>
        <w:rPr>
          <w:rFonts w:ascii="Times New Roman" w:eastAsia="Calibri" w:hAnsi="Times New Roman" w:cs="Times New Roman"/>
          <w:sz w:val="12"/>
          <w:szCs w:val="12"/>
        </w:rPr>
      </w:pPr>
      <w:r w:rsidRPr="00360E6B">
        <w:rPr>
          <w:rFonts w:ascii="Times New Roman" w:eastAsia="Calibri" w:hAnsi="Times New Roman" w:cs="Times New Roman"/>
          <w:sz w:val="12"/>
          <w:szCs w:val="12"/>
        </w:rPr>
        <w:lastRenderedPageBreak/>
        <w:t>1. Внести в Приложение №1 к постановлению администрации муниципального района Сергиевский №1759 от 30.12.2015 года «Об утверждении муниципальной программы «Дети муниципального района Сергиевский на 2016 – 2020 годы» (далее - Программа) изменения следующего содержания:</w:t>
      </w:r>
    </w:p>
    <w:p w:rsidR="00360E6B" w:rsidRPr="00360E6B" w:rsidRDefault="00360E6B" w:rsidP="00360E6B">
      <w:pPr>
        <w:tabs>
          <w:tab w:val="left" w:pos="284"/>
          <w:tab w:val="left" w:pos="3828"/>
        </w:tabs>
        <w:spacing w:after="0" w:line="240" w:lineRule="auto"/>
        <w:ind w:firstLine="284"/>
        <w:jc w:val="both"/>
        <w:rPr>
          <w:rFonts w:ascii="Times New Roman" w:eastAsia="Calibri" w:hAnsi="Times New Roman" w:cs="Times New Roman"/>
          <w:sz w:val="12"/>
          <w:szCs w:val="12"/>
        </w:rPr>
      </w:pPr>
      <w:r w:rsidRPr="00360E6B">
        <w:rPr>
          <w:rFonts w:ascii="Times New Roman" w:eastAsia="Calibri" w:hAnsi="Times New Roman" w:cs="Times New Roman"/>
          <w:sz w:val="12"/>
          <w:szCs w:val="12"/>
        </w:rPr>
        <w:t>1.1. Приложения №1,2 к Программе «Дети муниципального района Сергиевский на 2016 – 2020 годы» изложить в редакции согласно Приложениям №1,2 к настоящему постановлению.</w:t>
      </w:r>
    </w:p>
    <w:p w:rsidR="00360E6B" w:rsidRPr="00360E6B" w:rsidRDefault="00360E6B" w:rsidP="00360E6B">
      <w:pPr>
        <w:tabs>
          <w:tab w:val="left" w:pos="284"/>
          <w:tab w:val="left" w:pos="3828"/>
        </w:tabs>
        <w:spacing w:after="0" w:line="240" w:lineRule="auto"/>
        <w:ind w:firstLine="284"/>
        <w:jc w:val="both"/>
        <w:rPr>
          <w:rFonts w:ascii="Times New Roman" w:eastAsia="Calibri" w:hAnsi="Times New Roman" w:cs="Times New Roman"/>
          <w:sz w:val="12"/>
          <w:szCs w:val="12"/>
        </w:rPr>
      </w:pPr>
      <w:r w:rsidRPr="00360E6B">
        <w:rPr>
          <w:rFonts w:ascii="Times New Roman" w:eastAsia="Calibri" w:hAnsi="Times New Roman" w:cs="Times New Roman"/>
          <w:sz w:val="12"/>
          <w:szCs w:val="12"/>
        </w:rPr>
        <w:t>2. Опубликовать настоящее постановление в газете «Сергиевский вестник».</w:t>
      </w:r>
    </w:p>
    <w:p w:rsidR="00360E6B" w:rsidRPr="00360E6B" w:rsidRDefault="00360E6B" w:rsidP="00360E6B">
      <w:pPr>
        <w:tabs>
          <w:tab w:val="left" w:pos="284"/>
          <w:tab w:val="left" w:pos="3828"/>
        </w:tabs>
        <w:spacing w:after="0" w:line="240" w:lineRule="auto"/>
        <w:ind w:firstLine="284"/>
        <w:jc w:val="both"/>
        <w:rPr>
          <w:rFonts w:ascii="Times New Roman" w:eastAsia="Calibri" w:hAnsi="Times New Roman" w:cs="Times New Roman"/>
          <w:sz w:val="12"/>
          <w:szCs w:val="12"/>
        </w:rPr>
      </w:pPr>
      <w:r w:rsidRPr="00360E6B">
        <w:rPr>
          <w:rFonts w:ascii="Times New Roman" w:eastAsia="Calibri" w:hAnsi="Times New Roman" w:cs="Times New Roman"/>
          <w:sz w:val="12"/>
          <w:szCs w:val="12"/>
        </w:rPr>
        <w:t>3. Настоящее Постановление вступает в законную силу с момента его официального опубликования.</w:t>
      </w:r>
    </w:p>
    <w:p w:rsidR="00360E6B" w:rsidRPr="00360E6B" w:rsidRDefault="00360E6B" w:rsidP="00360E6B">
      <w:pPr>
        <w:tabs>
          <w:tab w:val="left" w:pos="284"/>
          <w:tab w:val="left" w:pos="3828"/>
        </w:tabs>
        <w:spacing w:after="0" w:line="240" w:lineRule="auto"/>
        <w:ind w:firstLine="284"/>
        <w:jc w:val="both"/>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sidR="000D6F40">
        <w:rPr>
          <w:rFonts w:ascii="Times New Roman" w:eastAsia="Calibri" w:hAnsi="Times New Roman" w:cs="Times New Roman"/>
          <w:sz w:val="12"/>
          <w:szCs w:val="12"/>
        </w:rPr>
        <w:t xml:space="preserve">      </w:t>
      </w:r>
      <w:r w:rsidRPr="00360E6B">
        <w:rPr>
          <w:rFonts w:ascii="Times New Roman" w:eastAsia="Calibri" w:hAnsi="Times New Roman" w:cs="Times New Roman"/>
          <w:sz w:val="12"/>
          <w:szCs w:val="12"/>
        </w:rPr>
        <w:t>Зеленину С.Н.</w:t>
      </w:r>
    </w:p>
    <w:p w:rsidR="00360E6B" w:rsidRDefault="00360E6B" w:rsidP="00360E6B">
      <w:pPr>
        <w:tabs>
          <w:tab w:val="left" w:pos="284"/>
          <w:tab w:val="left" w:pos="3828"/>
        </w:tabs>
        <w:spacing w:after="0" w:line="240" w:lineRule="auto"/>
        <w:jc w:val="right"/>
        <w:rPr>
          <w:rFonts w:ascii="Times New Roman" w:eastAsia="Calibri" w:hAnsi="Times New Roman" w:cs="Times New Roman"/>
          <w:sz w:val="12"/>
          <w:szCs w:val="12"/>
        </w:rPr>
      </w:pPr>
      <w:r w:rsidRPr="00360E6B">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360E6B">
        <w:rPr>
          <w:rFonts w:ascii="Times New Roman" w:eastAsia="Calibri" w:hAnsi="Times New Roman" w:cs="Times New Roman"/>
          <w:sz w:val="12"/>
          <w:szCs w:val="12"/>
        </w:rPr>
        <w:t>муниципального района Сергиевский</w:t>
      </w:r>
    </w:p>
    <w:p w:rsidR="00360E6B" w:rsidRPr="00360E6B" w:rsidRDefault="00360E6B" w:rsidP="00360E6B">
      <w:pPr>
        <w:tabs>
          <w:tab w:val="left" w:pos="284"/>
          <w:tab w:val="left" w:pos="3828"/>
        </w:tabs>
        <w:spacing w:after="0" w:line="240" w:lineRule="auto"/>
        <w:jc w:val="right"/>
        <w:rPr>
          <w:rFonts w:ascii="Times New Roman" w:eastAsia="Calibri" w:hAnsi="Times New Roman" w:cs="Times New Roman"/>
          <w:sz w:val="12"/>
          <w:szCs w:val="12"/>
        </w:rPr>
      </w:pPr>
      <w:r w:rsidRPr="00360E6B">
        <w:rPr>
          <w:rFonts w:ascii="Times New Roman" w:eastAsia="Calibri" w:hAnsi="Times New Roman" w:cs="Times New Roman"/>
          <w:sz w:val="12"/>
          <w:szCs w:val="12"/>
        </w:rPr>
        <w:t>А.А. Веселов</w:t>
      </w:r>
    </w:p>
    <w:p w:rsidR="00B1429C" w:rsidRDefault="00B1429C" w:rsidP="00360E6B">
      <w:pPr>
        <w:tabs>
          <w:tab w:val="left" w:pos="284"/>
          <w:tab w:val="left" w:pos="3828"/>
        </w:tabs>
        <w:spacing w:after="0" w:line="240" w:lineRule="auto"/>
        <w:jc w:val="right"/>
        <w:rPr>
          <w:rFonts w:ascii="Times New Roman" w:eastAsia="Calibri" w:hAnsi="Times New Roman" w:cs="Times New Roman"/>
          <w:sz w:val="12"/>
          <w:szCs w:val="12"/>
        </w:rPr>
      </w:pPr>
    </w:p>
    <w:p w:rsidR="000D6F40" w:rsidRPr="00360E6B" w:rsidRDefault="000D6F40" w:rsidP="00360E6B">
      <w:pPr>
        <w:tabs>
          <w:tab w:val="left" w:pos="284"/>
          <w:tab w:val="left" w:pos="3828"/>
        </w:tabs>
        <w:spacing w:after="0" w:line="240" w:lineRule="auto"/>
        <w:jc w:val="right"/>
        <w:rPr>
          <w:rFonts w:ascii="Times New Roman" w:eastAsia="Calibri" w:hAnsi="Times New Roman" w:cs="Times New Roman"/>
          <w:sz w:val="12"/>
          <w:szCs w:val="12"/>
        </w:rPr>
      </w:pPr>
    </w:p>
    <w:p w:rsidR="00360E6B" w:rsidRPr="00F2630A" w:rsidRDefault="00360E6B" w:rsidP="00360E6B">
      <w:pPr>
        <w:spacing w:after="0" w:line="240" w:lineRule="auto"/>
        <w:jc w:val="right"/>
        <w:rPr>
          <w:rFonts w:ascii="Times New Roman" w:hAnsi="Times New Roman"/>
          <w:i/>
          <w:sz w:val="12"/>
          <w:szCs w:val="12"/>
        </w:rPr>
      </w:pPr>
      <w:r w:rsidRPr="00F2630A">
        <w:rPr>
          <w:rFonts w:ascii="Times New Roman" w:hAnsi="Times New Roman"/>
          <w:i/>
          <w:sz w:val="12"/>
          <w:szCs w:val="12"/>
        </w:rPr>
        <w:t>Приложение №1</w:t>
      </w:r>
    </w:p>
    <w:p w:rsidR="00360E6B" w:rsidRPr="00F2630A" w:rsidRDefault="00360E6B" w:rsidP="00360E6B">
      <w:pPr>
        <w:spacing w:after="0" w:line="240" w:lineRule="auto"/>
        <w:jc w:val="right"/>
        <w:rPr>
          <w:rFonts w:ascii="Times New Roman" w:hAnsi="Times New Roman"/>
          <w:i/>
          <w:sz w:val="12"/>
          <w:szCs w:val="12"/>
        </w:rPr>
      </w:pPr>
      <w:r w:rsidRPr="00F2630A">
        <w:rPr>
          <w:rFonts w:ascii="Times New Roman" w:hAnsi="Times New Roman"/>
          <w:i/>
          <w:sz w:val="12"/>
          <w:szCs w:val="12"/>
        </w:rPr>
        <w:t>к постановлению администрации</w:t>
      </w:r>
    </w:p>
    <w:p w:rsidR="00360E6B" w:rsidRPr="00F2630A" w:rsidRDefault="00360E6B" w:rsidP="00360E6B">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360E6B" w:rsidRPr="00F2630A" w:rsidRDefault="00360E6B" w:rsidP="00360E6B">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 xml:space="preserve">№ </w:t>
      </w:r>
      <w:r>
        <w:rPr>
          <w:rFonts w:ascii="Times New Roman" w:hAnsi="Times New Roman"/>
          <w:i/>
          <w:sz w:val="12"/>
          <w:szCs w:val="12"/>
        </w:rPr>
        <w:t xml:space="preserve">1045 </w:t>
      </w:r>
      <w:r w:rsidRPr="00F2630A">
        <w:rPr>
          <w:rFonts w:ascii="Times New Roman" w:hAnsi="Times New Roman"/>
          <w:i/>
          <w:sz w:val="12"/>
          <w:szCs w:val="12"/>
        </w:rPr>
        <w:t>от “</w:t>
      </w:r>
      <w:r>
        <w:rPr>
          <w:rFonts w:ascii="Times New Roman" w:hAnsi="Times New Roman"/>
          <w:i/>
          <w:sz w:val="12"/>
          <w:szCs w:val="12"/>
        </w:rPr>
        <w:t>16</w:t>
      </w:r>
      <w:r w:rsidRPr="00F2630A">
        <w:rPr>
          <w:rFonts w:ascii="Times New Roman" w:hAnsi="Times New Roman"/>
          <w:i/>
          <w:sz w:val="12"/>
          <w:szCs w:val="12"/>
        </w:rPr>
        <w:t>”</w:t>
      </w:r>
      <w:r>
        <w:rPr>
          <w:rFonts w:ascii="Times New Roman" w:hAnsi="Times New Roman"/>
          <w:i/>
          <w:sz w:val="12"/>
          <w:szCs w:val="12"/>
        </w:rPr>
        <w:t>сентября</w:t>
      </w:r>
      <w:r w:rsidRPr="00F2630A">
        <w:rPr>
          <w:rFonts w:ascii="Times New Roman" w:hAnsi="Times New Roman"/>
          <w:i/>
          <w:sz w:val="12"/>
          <w:szCs w:val="12"/>
        </w:rPr>
        <w:t xml:space="preserve"> 2016 г.</w:t>
      </w:r>
    </w:p>
    <w:p w:rsidR="00360E6B" w:rsidRDefault="00360E6B" w:rsidP="00360E6B">
      <w:pPr>
        <w:tabs>
          <w:tab w:val="left" w:pos="284"/>
          <w:tab w:val="left" w:pos="3828"/>
        </w:tabs>
        <w:spacing w:after="0" w:line="240" w:lineRule="auto"/>
        <w:jc w:val="center"/>
        <w:rPr>
          <w:rFonts w:ascii="Times New Roman" w:eastAsia="Calibri" w:hAnsi="Times New Roman" w:cs="Times New Roman"/>
          <w:b/>
          <w:bCs/>
          <w:sz w:val="12"/>
          <w:szCs w:val="12"/>
        </w:rPr>
      </w:pPr>
      <w:r w:rsidRPr="00360E6B">
        <w:rPr>
          <w:rFonts w:ascii="Times New Roman" w:eastAsia="Calibri" w:hAnsi="Times New Roman" w:cs="Times New Roman"/>
          <w:b/>
          <w:bCs/>
          <w:sz w:val="12"/>
          <w:szCs w:val="12"/>
        </w:rPr>
        <w:t>Мероприятия по реализации муниципальной программы</w:t>
      </w:r>
      <w:r>
        <w:rPr>
          <w:rFonts w:ascii="Times New Roman" w:eastAsia="Calibri" w:hAnsi="Times New Roman" w:cs="Times New Roman"/>
          <w:b/>
          <w:bCs/>
          <w:sz w:val="12"/>
          <w:szCs w:val="12"/>
        </w:rPr>
        <w:t xml:space="preserve"> </w:t>
      </w:r>
    </w:p>
    <w:p w:rsidR="00360E6B" w:rsidRPr="00360E6B" w:rsidRDefault="00360E6B" w:rsidP="00360E6B">
      <w:pPr>
        <w:tabs>
          <w:tab w:val="left" w:pos="284"/>
          <w:tab w:val="left" w:pos="3828"/>
        </w:tabs>
        <w:spacing w:after="0" w:line="240" w:lineRule="auto"/>
        <w:jc w:val="center"/>
        <w:rPr>
          <w:rFonts w:ascii="Times New Roman" w:eastAsia="Calibri" w:hAnsi="Times New Roman" w:cs="Times New Roman"/>
          <w:b/>
          <w:bCs/>
          <w:sz w:val="12"/>
          <w:szCs w:val="12"/>
        </w:rPr>
      </w:pPr>
      <w:r w:rsidRPr="00360E6B">
        <w:rPr>
          <w:rFonts w:ascii="Times New Roman" w:eastAsia="Calibri" w:hAnsi="Times New Roman" w:cs="Times New Roman"/>
          <w:b/>
          <w:bCs/>
          <w:sz w:val="12"/>
          <w:szCs w:val="12"/>
        </w:rPr>
        <w:t xml:space="preserve"> «Дети муниципального района Сергиевский» на 2016-2020 годы</w:t>
      </w:r>
    </w:p>
    <w:tbl>
      <w:tblPr>
        <w:tblStyle w:val="af1"/>
        <w:tblW w:w="7513" w:type="dxa"/>
        <w:tblInd w:w="108" w:type="dxa"/>
        <w:tblLayout w:type="fixed"/>
        <w:tblLook w:val="04A0" w:firstRow="1" w:lastRow="0" w:firstColumn="1" w:lastColumn="0" w:noHBand="0" w:noVBand="1"/>
      </w:tblPr>
      <w:tblGrid>
        <w:gridCol w:w="360"/>
        <w:gridCol w:w="1341"/>
        <w:gridCol w:w="529"/>
        <w:gridCol w:w="1172"/>
        <w:gridCol w:w="709"/>
        <w:gridCol w:w="567"/>
        <w:gridCol w:w="567"/>
        <w:gridCol w:w="572"/>
        <w:gridCol w:w="562"/>
        <w:gridCol w:w="567"/>
        <w:gridCol w:w="567"/>
      </w:tblGrid>
      <w:tr w:rsidR="00360E6B" w:rsidRPr="00360E6B" w:rsidTr="00636257">
        <w:trPr>
          <w:trHeight w:val="20"/>
        </w:trPr>
        <w:tc>
          <w:tcPr>
            <w:tcW w:w="360" w:type="dxa"/>
            <w:vMerge w:val="restart"/>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п/п</w:t>
            </w:r>
          </w:p>
        </w:tc>
        <w:tc>
          <w:tcPr>
            <w:tcW w:w="1341" w:type="dxa"/>
            <w:vMerge w:val="restart"/>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Наименование мероприятия</w:t>
            </w:r>
          </w:p>
        </w:tc>
        <w:tc>
          <w:tcPr>
            <w:tcW w:w="529" w:type="dxa"/>
            <w:vMerge w:val="restart"/>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Сроки исполнения</w:t>
            </w:r>
          </w:p>
        </w:tc>
        <w:tc>
          <w:tcPr>
            <w:tcW w:w="1172" w:type="dxa"/>
            <w:vMerge w:val="restart"/>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Исполнители</w:t>
            </w:r>
          </w:p>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709" w:type="dxa"/>
            <w:vMerge w:val="restart"/>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Источник финансирования</w:t>
            </w:r>
          </w:p>
        </w:tc>
        <w:tc>
          <w:tcPr>
            <w:tcW w:w="3402" w:type="dxa"/>
            <w:gridSpan w:val="6"/>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Планируемый объем финансирования по годам, тыс. рублей</w:t>
            </w:r>
          </w:p>
        </w:tc>
      </w:tr>
      <w:tr w:rsidR="00360E6B" w:rsidRPr="00360E6B" w:rsidTr="00636257">
        <w:trPr>
          <w:trHeight w:val="20"/>
        </w:trPr>
        <w:tc>
          <w:tcPr>
            <w:tcW w:w="360"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1341"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529"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1172"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709"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2017</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2018</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2019</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2020</w:t>
            </w:r>
          </w:p>
        </w:tc>
      </w:tr>
      <w:tr w:rsidR="00360E6B" w:rsidRPr="00360E6B" w:rsidTr="00360E6B">
        <w:trPr>
          <w:trHeight w:val="20"/>
        </w:trPr>
        <w:tc>
          <w:tcPr>
            <w:tcW w:w="7513" w:type="dxa"/>
            <w:gridSpan w:val="11"/>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 Семья и дети</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1.1</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180,0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1.2</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Вручение премии Главы муниципального района Сергиевский «Отцовская доблесть»</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1.3</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Организация и проведение фестиваля «Созвездие» для детей-инвалидов</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360E6B">
        <w:trPr>
          <w:trHeight w:val="20"/>
        </w:trPr>
        <w:tc>
          <w:tcPr>
            <w:tcW w:w="4111" w:type="dxa"/>
            <w:gridSpan w:val="5"/>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ИТОГО по разделу 1:</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180,0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36,0</w:t>
            </w:r>
          </w:p>
        </w:tc>
      </w:tr>
      <w:tr w:rsidR="00360E6B" w:rsidRPr="00360E6B" w:rsidTr="00360E6B">
        <w:trPr>
          <w:trHeight w:val="20"/>
        </w:trPr>
        <w:tc>
          <w:tcPr>
            <w:tcW w:w="7513" w:type="dxa"/>
            <w:gridSpan w:val="11"/>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 Организация отдыха, оздоровления и занятости детей</w:t>
            </w:r>
          </w:p>
        </w:tc>
      </w:tr>
      <w:tr w:rsidR="00360E6B" w:rsidRPr="00360E6B" w:rsidTr="00636257">
        <w:trPr>
          <w:trHeight w:val="20"/>
        </w:trPr>
        <w:tc>
          <w:tcPr>
            <w:tcW w:w="360" w:type="dxa"/>
            <w:vMerge w:val="restart"/>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2.1</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Организация отдыха, оздоровления детей в оздоровительных лагерях с дневным пребыванием детей в каникулярное время, </w:t>
            </w:r>
            <w:r w:rsidRPr="00360E6B">
              <w:rPr>
                <w:rFonts w:ascii="Times New Roman" w:eastAsia="Calibri" w:hAnsi="Times New Roman" w:cs="Times New Roman"/>
                <w:i/>
                <w:sz w:val="12"/>
                <w:szCs w:val="12"/>
              </w:rPr>
              <w:t>в том числе:</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Комитет по делам семьи и детства</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Областной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2160,52769</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1218,888</w:t>
            </w:r>
          </w:p>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624,52769</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1218,888</w:t>
            </w:r>
          </w:p>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384,0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384,0</w:t>
            </w: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384,0</w:t>
            </w: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384,0</w:t>
            </w: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оплата стоимости набора продуктов питания для детей в оздоровительных лагерях с дневным пребыванием детей в каникулярное время</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Областной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1444,418</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1218,888</w:t>
            </w:r>
          </w:p>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244,418</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1218,888</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организация питания детей в оздоровительных лагерях с дневным пребыванием детей в каникулярное время</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lang w:val="en-US"/>
              </w:rPr>
              <w:t>300</w:t>
            </w:r>
            <w:r w:rsidRPr="00360E6B">
              <w:rPr>
                <w:rFonts w:ascii="Times New Roman" w:eastAsia="Calibri" w:hAnsi="Times New Roman" w:cs="Times New Roman"/>
                <w:sz w:val="12"/>
                <w:szCs w:val="12"/>
              </w:rPr>
              <w:t>,0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lang w:val="en-US"/>
              </w:rPr>
              <w:t>300</w:t>
            </w:r>
            <w:r w:rsidRPr="00360E6B">
              <w:rPr>
                <w:rFonts w:ascii="Times New Roman" w:eastAsia="Calibri" w:hAnsi="Times New Roman" w:cs="Times New Roman"/>
                <w:sz w:val="12"/>
                <w:szCs w:val="12"/>
              </w:rPr>
              <w:t>,0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оказание медицинских услуг детям в оздоровительных лагерях с дневным пребыванием детей в каникулярное время</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Комитет по делам семьи и детства</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392,10969</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lang w:val="en-US"/>
              </w:rPr>
              <w:t>56</w:t>
            </w:r>
            <w:r w:rsidRPr="00360E6B">
              <w:rPr>
                <w:rFonts w:ascii="Times New Roman" w:eastAsia="Calibri" w:hAnsi="Times New Roman" w:cs="Times New Roman"/>
                <w:sz w:val="12"/>
                <w:szCs w:val="12"/>
              </w:rPr>
              <w:t>,</w:t>
            </w:r>
            <w:r w:rsidRPr="00360E6B">
              <w:rPr>
                <w:rFonts w:ascii="Times New Roman" w:eastAsia="Calibri" w:hAnsi="Times New Roman" w:cs="Times New Roman"/>
                <w:sz w:val="12"/>
                <w:szCs w:val="12"/>
                <w:lang w:val="en-US"/>
              </w:rPr>
              <w:t>109</w:t>
            </w:r>
            <w:r w:rsidRPr="00360E6B">
              <w:rPr>
                <w:rFonts w:ascii="Times New Roman" w:eastAsia="Calibri" w:hAnsi="Times New Roman" w:cs="Times New Roman"/>
                <w:sz w:val="12"/>
                <w:szCs w:val="12"/>
              </w:rPr>
              <w:t>69</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84,0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84,0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84,0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84,0</w:t>
            </w:r>
          </w:p>
        </w:tc>
      </w:tr>
      <w:tr w:rsidR="00360E6B" w:rsidRPr="00360E6B" w:rsidTr="00636257">
        <w:trPr>
          <w:trHeight w:val="20"/>
        </w:trPr>
        <w:tc>
          <w:tcPr>
            <w:tcW w:w="360" w:type="dxa"/>
            <w:vMerge/>
          </w:tcPr>
          <w:p w:rsidR="00360E6B" w:rsidRPr="00360E6B" w:rsidRDefault="00360E6B" w:rsidP="00360E6B">
            <w:pPr>
              <w:tabs>
                <w:tab w:val="left" w:pos="284"/>
                <w:tab w:val="left" w:pos="3828"/>
              </w:tabs>
              <w:rPr>
                <w:rFonts w:ascii="Times New Roman" w:eastAsia="Calibri" w:hAnsi="Times New Roman" w:cs="Times New Roman"/>
                <w:sz w:val="12"/>
                <w:szCs w:val="12"/>
              </w:rPr>
            </w:pP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развитие и </w:t>
            </w:r>
            <w:r w:rsidRPr="00360E6B">
              <w:rPr>
                <w:rFonts w:ascii="Times New Roman" w:eastAsia="Calibri" w:hAnsi="Times New Roman" w:cs="Times New Roman"/>
                <w:sz w:val="12"/>
                <w:szCs w:val="12"/>
              </w:rPr>
              <w:lastRenderedPageBreak/>
              <w:t>сохранение материально-технической базы в оздоровительных лагерях с дневным пребыванием детей</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24,0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24,0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2.2</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Организация отдыха и оздоровления детей в профильных сменах в каникулярное время</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483,85</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83,85</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2.3</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Организация работы палаточного лагеря</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1562,42231</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362,42231</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300,0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2.4</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Организация трудоустройства подростков </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Областной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400,0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233,6</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233,6</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80,0</w:t>
            </w:r>
          </w:p>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360E6B">
        <w:trPr>
          <w:trHeight w:val="20"/>
        </w:trPr>
        <w:tc>
          <w:tcPr>
            <w:tcW w:w="4111" w:type="dxa"/>
            <w:gridSpan w:val="5"/>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ИТОГО по разделу 2:</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6059,288</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2603,288</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tc>
      </w:tr>
      <w:tr w:rsidR="00360E6B" w:rsidRPr="00360E6B" w:rsidTr="00360E6B">
        <w:trPr>
          <w:trHeight w:val="20"/>
        </w:trPr>
        <w:tc>
          <w:tcPr>
            <w:tcW w:w="4111" w:type="dxa"/>
            <w:gridSpan w:val="5"/>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из них:</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областной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4606,8</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1452,488</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1150,8</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1452,488</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864,0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360E6B">
        <w:trPr>
          <w:trHeight w:val="20"/>
        </w:trPr>
        <w:tc>
          <w:tcPr>
            <w:tcW w:w="7513" w:type="dxa"/>
            <w:gridSpan w:val="11"/>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 Одаренные дети.</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Создание системы выявления и развития талантливых детей и детей со скрытой одаренностью. Развитие системы дополнительных образовательных услуг на бесплатной основе, инфраструктуры творческого развития и воспитания.</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3.1</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Проведение районных спартакиад, фестивалей, конкурсов среди воспитанников образовательных учреждений</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3.2</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24,0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24,0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3.3</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532,0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132,0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3.4</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Поддержка деятельности объединений дополнительного образования по различным направлениям, </w:t>
            </w:r>
            <w:r w:rsidRPr="00360E6B">
              <w:rPr>
                <w:rFonts w:ascii="Times New Roman" w:eastAsia="Calibri" w:hAnsi="Times New Roman" w:cs="Times New Roman"/>
                <w:sz w:val="12"/>
                <w:szCs w:val="12"/>
              </w:rPr>
              <w:lastRenderedPageBreak/>
              <w:t xml:space="preserve">организация работы по выявлению и развитию способностей детей, организация и участие в конкурсах, фестивалях, конференциях различного уровня </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lastRenderedPageBreak/>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 xml:space="preserve">Комитет по делам семьи и детства </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lastRenderedPageBreak/>
              <w:t>3.5</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lang w:val="en-US"/>
              </w:rPr>
              <w:t>65</w:t>
            </w:r>
            <w:r w:rsidRPr="00360E6B">
              <w:rPr>
                <w:rFonts w:ascii="Times New Roman" w:eastAsia="Calibri" w:hAnsi="Times New Roman" w:cs="Times New Roman"/>
                <w:sz w:val="12"/>
                <w:szCs w:val="12"/>
              </w:rPr>
              <w:t>,0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lang w:val="en-US"/>
              </w:rPr>
              <w:t>65</w:t>
            </w:r>
            <w:r w:rsidRPr="00360E6B">
              <w:rPr>
                <w:rFonts w:ascii="Times New Roman" w:eastAsia="Calibri" w:hAnsi="Times New Roman" w:cs="Times New Roman"/>
                <w:sz w:val="12"/>
                <w:szCs w:val="12"/>
              </w:rPr>
              <w:t>,0</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636257">
        <w:trPr>
          <w:trHeight w:val="20"/>
        </w:trPr>
        <w:tc>
          <w:tcPr>
            <w:tcW w:w="360"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3.6</w:t>
            </w:r>
          </w:p>
        </w:tc>
        <w:tc>
          <w:tcPr>
            <w:tcW w:w="1341"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Поощрение победителя «Супер читатель»</w:t>
            </w:r>
          </w:p>
        </w:tc>
        <w:tc>
          <w:tcPr>
            <w:tcW w:w="52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2016-2020</w:t>
            </w:r>
          </w:p>
        </w:tc>
        <w:tc>
          <w:tcPr>
            <w:tcW w:w="11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Администрация муниципального района Сергиевский</w:t>
            </w:r>
          </w:p>
        </w:tc>
        <w:tc>
          <w:tcPr>
            <w:tcW w:w="709"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22,2</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22,2</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r w:rsidR="00360E6B" w:rsidRPr="00360E6B" w:rsidTr="00360E6B">
        <w:trPr>
          <w:trHeight w:val="20"/>
        </w:trPr>
        <w:tc>
          <w:tcPr>
            <w:tcW w:w="4111" w:type="dxa"/>
            <w:gridSpan w:val="5"/>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ИТОГО по разделу 3:</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lang w:val="en-US"/>
              </w:rPr>
              <w:t>7</w:t>
            </w:r>
            <w:r w:rsidRPr="00360E6B">
              <w:rPr>
                <w:rFonts w:ascii="Times New Roman" w:eastAsia="Calibri" w:hAnsi="Times New Roman" w:cs="Times New Roman"/>
                <w:sz w:val="12"/>
                <w:szCs w:val="12"/>
              </w:rPr>
              <w:t>43,2</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lang w:val="en-US"/>
              </w:rPr>
              <w:t>3</w:t>
            </w:r>
            <w:r w:rsidRPr="00360E6B">
              <w:rPr>
                <w:rFonts w:ascii="Times New Roman" w:eastAsia="Calibri" w:hAnsi="Times New Roman" w:cs="Times New Roman"/>
                <w:sz w:val="12"/>
                <w:szCs w:val="12"/>
              </w:rPr>
              <w:t>43,2</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w:t>
            </w:r>
          </w:p>
        </w:tc>
      </w:tr>
      <w:tr w:rsidR="00360E6B" w:rsidRPr="00360E6B" w:rsidTr="00360E6B">
        <w:trPr>
          <w:trHeight w:val="20"/>
        </w:trPr>
        <w:tc>
          <w:tcPr>
            <w:tcW w:w="4111" w:type="dxa"/>
            <w:gridSpan w:val="5"/>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ИТОГО по программе:</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6982,488</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2982,488</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tc>
      </w:tr>
      <w:tr w:rsidR="00360E6B" w:rsidRPr="00360E6B" w:rsidTr="00360E6B">
        <w:trPr>
          <w:trHeight w:val="20"/>
        </w:trPr>
        <w:tc>
          <w:tcPr>
            <w:tcW w:w="4111" w:type="dxa"/>
            <w:gridSpan w:val="5"/>
          </w:tcPr>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из них:</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местный бюджет</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областной бюджет</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5530,0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1452,488</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1530,0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1452,488</w:t>
            </w:r>
          </w:p>
        </w:tc>
        <w:tc>
          <w:tcPr>
            <w:tcW w:w="572"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2"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c>
          <w:tcPr>
            <w:tcW w:w="567" w:type="dxa"/>
          </w:tcPr>
          <w:p w:rsidR="00360E6B" w:rsidRPr="00360E6B" w:rsidRDefault="00360E6B" w:rsidP="00360E6B">
            <w:pPr>
              <w:tabs>
                <w:tab w:val="left" w:pos="284"/>
                <w:tab w:val="left" w:pos="3828"/>
              </w:tabs>
              <w:rPr>
                <w:rFonts w:ascii="Times New Roman" w:eastAsia="Calibri" w:hAnsi="Times New Roman" w:cs="Times New Roman"/>
                <w:sz w:val="12"/>
                <w:szCs w:val="12"/>
              </w:rPr>
            </w:pP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1000,0</w:t>
            </w:r>
          </w:p>
          <w:p w:rsidR="00360E6B" w:rsidRPr="00360E6B" w:rsidRDefault="00360E6B" w:rsidP="00360E6B">
            <w:pPr>
              <w:tabs>
                <w:tab w:val="left" w:pos="284"/>
                <w:tab w:val="left" w:pos="3828"/>
              </w:tabs>
              <w:rPr>
                <w:rFonts w:ascii="Times New Roman" w:eastAsia="Calibri" w:hAnsi="Times New Roman" w:cs="Times New Roman"/>
                <w:sz w:val="12"/>
                <w:szCs w:val="12"/>
              </w:rPr>
            </w:pPr>
            <w:r w:rsidRPr="00360E6B">
              <w:rPr>
                <w:rFonts w:ascii="Times New Roman" w:eastAsia="Calibri" w:hAnsi="Times New Roman" w:cs="Times New Roman"/>
                <w:sz w:val="12"/>
                <w:szCs w:val="12"/>
              </w:rPr>
              <w:t>0,0</w:t>
            </w:r>
          </w:p>
        </w:tc>
      </w:tr>
    </w:tbl>
    <w:p w:rsidR="00B1429C" w:rsidRDefault="00B1429C" w:rsidP="00636257">
      <w:pPr>
        <w:spacing w:after="0" w:line="240" w:lineRule="auto"/>
        <w:jc w:val="right"/>
        <w:rPr>
          <w:rFonts w:ascii="Times New Roman" w:hAnsi="Times New Roman"/>
          <w:i/>
          <w:sz w:val="12"/>
          <w:szCs w:val="12"/>
        </w:rPr>
      </w:pPr>
    </w:p>
    <w:p w:rsidR="00636257" w:rsidRPr="00F2630A" w:rsidRDefault="00636257" w:rsidP="00636257">
      <w:pPr>
        <w:spacing w:after="0" w:line="240" w:lineRule="auto"/>
        <w:jc w:val="right"/>
        <w:rPr>
          <w:rFonts w:ascii="Times New Roman" w:hAnsi="Times New Roman"/>
          <w:i/>
          <w:sz w:val="12"/>
          <w:szCs w:val="12"/>
        </w:rPr>
      </w:pPr>
      <w:r w:rsidRPr="00F2630A">
        <w:rPr>
          <w:rFonts w:ascii="Times New Roman" w:hAnsi="Times New Roman"/>
          <w:i/>
          <w:sz w:val="12"/>
          <w:szCs w:val="12"/>
        </w:rPr>
        <w:t>Приложение №</w:t>
      </w:r>
      <w:r>
        <w:rPr>
          <w:rFonts w:ascii="Times New Roman" w:hAnsi="Times New Roman"/>
          <w:i/>
          <w:sz w:val="12"/>
          <w:szCs w:val="12"/>
        </w:rPr>
        <w:t>2</w:t>
      </w:r>
    </w:p>
    <w:p w:rsidR="00636257" w:rsidRPr="00F2630A" w:rsidRDefault="00636257" w:rsidP="00636257">
      <w:pPr>
        <w:spacing w:after="0" w:line="240" w:lineRule="auto"/>
        <w:jc w:val="right"/>
        <w:rPr>
          <w:rFonts w:ascii="Times New Roman" w:hAnsi="Times New Roman"/>
          <w:i/>
          <w:sz w:val="12"/>
          <w:szCs w:val="12"/>
        </w:rPr>
      </w:pPr>
      <w:r w:rsidRPr="00F2630A">
        <w:rPr>
          <w:rFonts w:ascii="Times New Roman" w:hAnsi="Times New Roman"/>
          <w:i/>
          <w:sz w:val="12"/>
          <w:szCs w:val="12"/>
        </w:rPr>
        <w:t>к постановлению администрации</w:t>
      </w:r>
    </w:p>
    <w:p w:rsidR="00636257" w:rsidRPr="00F2630A" w:rsidRDefault="00636257" w:rsidP="00636257">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636257" w:rsidRPr="00F2630A" w:rsidRDefault="00636257" w:rsidP="00636257">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 xml:space="preserve">№ </w:t>
      </w:r>
      <w:r>
        <w:rPr>
          <w:rFonts w:ascii="Times New Roman" w:hAnsi="Times New Roman"/>
          <w:i/>
          <w:sz w:val="12"/>
          <w:szCs w:val="12"/>
        </w:rPr>
        <w:t xml:space="preserve">1045 </w:t>
      </w:r>
      <w:r w:rsidRPr="00F2630A">
        <w:rPr>
          <w:rFonts w:ascii="Times New Roman" w:hAnsi="Times New Roman"/>
          <w:i/>
          <w:sz w:val="12"/>
          <w:szCs w:val="12"/>
        </w:rPr>
        <w:t>от “</w:t>
      </w:r>
      <w:r>
        <w:rPr>
          <w:rFonts w:ascii="Times New Roman" w:hAnsi="Times New Roman"/>
          <w:i/>
          <w:sz w:val="12"/>
          <w:szCs w:val="12"/>
        </w:rPr>
        <w:t>16</w:t>
      </w:r>
      <w:r w:rsidRPr="00F2630A">
        <w:rPr>
          <w:rFonts w:ascii="Times New Roman" w:hAnsi="Times New Roman"/>
          <w:i/>
          <w:sz w:val="12"/>
          <w:szCs w:val="12"/>
        </w:rPr>
        <w:t>”</w:t>
      </w:r>
      <w:r>
        <w:rPr>
          <w:rFonts w:ascii="Times New Roman" w:hAnsi="Times New Roman"/>
          <w:i/>
          <w:sz w:val="12"/>
          <w:szCs w:val="12"/>
        </w:rPr>
        <w:t>сентября</w:t>
      </w:r>
      <w:r w:rsidRPr="00F2630A">
        <w:rPr>
          <w:rFonts w:ascii="Times New Roman" w:hAnsi="Times New Roman"/>
          <w:i/>
          <w:sz w:val="12"/>
          <w:szCs w:val="12"/>
        </w:rPr>
        <w:t xml:space="preserve"> 2016 г.</w:t>
      </w:r>
    </w:p>
    <w:p w:rsidR="00636257" w:rsidRDefault="00636257" w:rsidP="00636257">
      <w:pPr>
        <w:tabs>
          <w:tab w:val="left" w:pos="284"/>
          <w:tab w:val="left" w:pos="3828"/>
        </w:tabs>
        <w:spacing w:after="0" w:line="240" w:lineRule="auto"/>
        <w:jc w:val="center"/>
        <w:rPr>
          <w:rFonts w:ascii="Times New Roman" w:eastAsia="Calibri" w:hAnsi="Times New Roman" w:cs="Times New Roman"/>
          <w:b/>
          <w:bCs/>
          <w:sz w:val="12"/>
          <w:szCs w:val="12"/>
        </w:rPr>
      </w:pPr>
      <w:r w:rsidRPr="00636257">
        <w:rPr>
          <w:rFonts w:ascii="Times New Roman" w:eastAsia="Calibri" w:hAnsi="Times New Roman" w:cs="Times New Roman"/>
          <w:b/>
          <w:bCs/>
          <w:sz w:val="12"/>
          <w:szCs w:val="12"/>
        </w:rPr>
        <w:t>Объемы финансирования из областного, местного бюджетов мероприятий муниципальной программы «Дети</w:t>
      </w:r>
    </w:p>
    <w:p w:rsidR="00636257" w:rsidRPr="00636257" w:rsidRDefault="00636257" w:rsidP="00CA6937">
      <w:pPr>
        <w:tabs>
          <w:tab w:val="left" w:pos="284"/>
          <w:tab w:val="left" w:pos="3828"/>
        </w:tabs>
        <w:spacing w:after="0" w:line="240" w:lineRule="auto"/>
        <w:jc w:val="center"/>
        <w:rPr>
          <w:rFonts w:ascii="Times New Roman" w:eastAsia="Calibri" w:hAnsi="Times New Roman" w:cs="Times New Roman"/>
          <w:b/>
          <w:sz w:val="12"/>
          <w:szCs w:val="12"/>
        </w:rPr>
      </w:pPr>
      <w:r w:rsidRPr="00636257">
        <w:rPr>
          <w:rFonts w:ascii="Times New Roman" w:eastAsia="Calibri" w:hAnsi="Times New Roman" w:cs="Times New Roman"/>
          <w:b/>
          <w:bCs/>
          <w:sz w:val="12"/>
          <w:szCs w:val="12"/>
        </w:rPr>
        <w:t xml:space="preserve"> муниципального района Сергиевский на 2016-2020 годы» в разрезе исполнителей</w:t>
      </w:r>
    </w:p>
    <w:tbl>
      <w:tblPr>
        <w:tblStyle w:val="af1"/>
        <w:tblW w:w="7513" w:type="dxa"/>
        <w:tblInd w:w="108" w:type="dxa"/>
        <w:tblLayout w:type="fixed"/>
        <w:tblLook w:val="01E0" w:firstRow="1" w:lastRow="1" w:firstColumn="1" w:lastColumn="1" w:noHBand="0" w:noVBand="0"/>
      </w:tblPr>
      <w:tblGrid>
        <w:gridCol w:w="3402"/>
        <w:gridCol w:w="1276"/>
        <w:gridCol w:w="567"/>
        <w:gridCol w:w="567"/>
        <w:gridCol w:w="567"/>
        <w:gridCol w:w="567"/>
        <w:gridCol w:w="567"/>
      </w:tblGrid>
      <w:tr w:rsidR="00636257" w:rsidRPr="00636257" w:rsidTr="00CA6937">
        <w:tc>
          <w:tcPr>
            <w:tcW w:w="3402" w:type="dxa"/>
            <w:vMerge w:val="restart"/>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Наименование исполнителя</w:t>
            </w:r>
          </w:p>
        </w:tc>
        <w:tc>
          <w:tcPr>
            <w:tcW w:w="4111" w:type="dxa"/>
            <w:gridSpan w:val="6"/>
          </w:tcPr>
          <w:p w:rsidR="00636257" w:rsidRPr="00636257" w:rsidRDefault="00636257" w:rsidP="00CA693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Объем финансирования, тыс. рублей</w:t>
            </w:r>
          </w:p>
        </w:tc>
      </w:tr>
      <w:tr w:rsidR="00636257" w:rsidRPr="00636257" w:rsidTr="00CA6937">
        <w:tc>
          <w:tcPr>
            <w:tcW w:w="3402" w:type="dxa"/>
            <w:vMerge/>
          </w:tcPr>
          <w:p w:rsidR="00636257" w:rsidRPr="00636257" w:rsidRDefault="00636257" w:rsidP="00636257">
            <w:pPr>
              <w:tabs>
                <w:tab w:val="left" w:pos="284"/>
                <w:tab w:val="left" w:pos="3828"/>
              </w:tabs>
              <w:rPr>
                <w:rFonts w:ascii="Times New Roman" w:eastAsia="Calibri" w:hAnsi="Times New Roman" w:cs="Times New Roman"/>
                <w:sz w:val="12"/>
                <w:szCs w:val="12"/>
              </w:rPr>
            </w:pPr>
          </w:p>
        </w:tc>
        <w:tc>
          <w:tcPr>
            <w:tcW w:w="1276"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2016-2020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2016</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2017</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2018</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2019</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2020</w:t>
            </w:r>
          </w:p>
        </w:tc>
      </w:tr>
      <w:tr w:rsidR="00636257" w:rsidRPr="00636257" w:rsidTr="00CA6937">
        <w:tc>
          <w:tcPr>
            <w:tcW w:w="3402"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Администрация муниципального района Сергиевский</w:t>
            </w:r>
          </w:p>
        </w:tc>
        <w:tc>
          <w:tcPr>
            <w:tcW w:w="1276"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5254,37831</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2550,52831</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680,0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680,0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680,0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680,0</w:t>
            </w:r>
          </w:p>
        </w:tc>
      </w:tr>
      <w:tr w:rsidR="00636257" w:rsidRPr="00636257" w:rsidTr="00CA6937">
        <w:tc>
          <w:tcPr>
            <w:tcW w:w="3402" w:type="dxa"/>
          </w:tcPr>
          <w:p w:rsidR="00636257" w:rsidRPr="00636257" w:rsidRDefault="00636257" w:rsidP="00CA693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Комитет по делам семьи и</w:t>
            </w:r>
            <w:r w:rsidR="00CA6937">
              <w:rPr>
                <w:rFonts w:ascii="Times New Roman" w:eastAsia="Calibri" w:hAnsi="Times New Roman" w:cs="Times New Roman"/>
                <w:sz w:val="12"/>
                <w:szCs w:val="12"/>
              </w:rPr>
              <w:t xml:space="preserve"> </w:t>
            </w:r>
            <w:r w:rsidRPr="00636257">
              <w:rPr>
                <w:rFonts w:ascii="Times New Roman" w:eastAsia="Calibri" w:hAnsi="Times New Roman" w:cs="Times New Roman"/>
                <w:sz w:val="12"/>
                <w:szCs w:val="12"/>
              </w:rPr>
              <w:t>детства администрации</w:t>
            </w:r>
            <w:r w:rsidR="00CA6937">
              <w:rPr>
                <w:rFonts w:ascii="Times New Roman" w:eastAsia="Calibri" w:hAnsi="Times New Roman" w:cs="Times New Roman"/>
                <w:sz w:val="12"/>
                <w:szCs w:val="12"/>
              </w:rPr>
              <w:t xml:space="preserve"> </w:t>
            </w:r>
            <w:r w:rsidRPr="00636257">
              <w:rPr>
                <w:rFonts w:ascii="Times New Roman" w:eastAsia="Calibri" w:hAnsi="Times New Roman" w:cs="Times New Roman"/>
                <w:sz w:val="12"/>
                <w:szCs w:val="12"/>
              </w:rPr>
              <w:t>муниципального района Сергиевский Самарской области</w:t>
            </w:r>
          </w:p>
        </w:tc>
        <w:tc>
          <w:tcPr>
            <w:tcW w:w="1276"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1728,10969</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lang w:val="en-US"/>
              </w:rPr>
              <w:t>4</w:t>
            </w:r>
            <w:r w:rsidRPr="00636257">
              <w:rPr>
                <w:rFonts w:ascii="Times New Roman" w:eastAsia="Calibri" w:hAnsi="Times New Roman" w:cs="Times New Roman"/>
                <w:sz w:val="12"/>
                <w:szCs w:val="12"/>
              </w:rPr>
              <w:t>31,95</w:t>
            </w:r>
            <w:r w:rsidRPr="00636257">
              <w:rPr>
                <w:rFonts w:ascii="Times New Roman" w:eastAsia="Calibri" w:hAnsi="Times New Roman" w:cs="Times New Roman"/>
                <w:sz w:val="12"/>
                <w:szCs w:val="12"/>
                <w:lang w:val="en-US"/>
              </w:rPr>
              <w:t>969</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320,0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320,0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320,0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320,0</w:t>
            </w:r>
          </w:p>
        </w:tc>
      </w:tr>
      <w:tr w:rsidR="00636257" w:rsidRPr="00636257" w:rsidTr="00CA6937">
        <w:tc>
          <w:tcPr>
            <w:tcW w:w="3402"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ИТОГО:</w:t>
            </w:r>
          </w:p>
        </w:tc>
        <w:tc>
          <w:tcPr>
            <w:tcW w:w="1276"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6982,488</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2982,488</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1000,0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1000,0</w:t>
            </w:r>
          </w:p>
        </w:tc>
        <w:tc>
          <w:tcPr>
            <w:tcW w:w="567" w:type="dxa"/>
          </w:tcPr>
          <w:p w:rsidR="00636257" w:rsidRPr="00636257" w:rsidRDefault="00636257" w:rsidP="0063625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1000,0</w:t>
            </w:r>
          </w:p>
        </w:tc>
        <w:tc>
          <w:tcPr>
            <w:tcW w:w="567" w:type="dxa"/>
          </w:tcPr>
          <w:p w:rsidR="00636257" w:rsidRPr="00636257" w:rsidRDefault="00636257" w:rsidP="00CA6937">
            <w:pPr>
              <w:tabs>
                <w:tab w:val="left" w:pos="284"/>
                <w:tab w:val="left" w:pos="3828"/>
              </w:tabs>
              <w:rPr>
                <w:rFonts w:ascii="Times New Roman" w:eastAsia="Calibri" w:hAnsi="Times New Roman" w:cs="Times New Roman"/>
                <w:sz w:val="12"/>
                <w:szCs w:val="12"/>
              </w:rPr>
            </w:pPr>
            <w:r w:rsidRPr="00636257">
              <w:rPr>
                <w:rFonts w:ascii="Times New Roman" w:eastAsia="Calibri" w:hAnsi="Times New Roman" w:cs="Times New Roman"/>
                <w:sz w:val="12"/>
                <w:szCs w:val="12"/>
              </w:rPr>
              <w:t>1000,0</w:t>
            </w:r>
          </w:p>
        </w:tc>
      </w:tr>
    </w:tbl>
    <w:p w:rsidR="00360E6B" w:rsidRDefault="00360E6B" w:rsidP="00056A7C">
      <w:pPr>
        <w:tabs>
          <w:tab w:val="left" w:pos="284"/>
          <w:tab w:val="left" w:pos="3828"/>
        </w:tabs>
        <w:spacing w:after="0" w:line="240" w:lineRule="auto"/>
        <w:jc w:val="both"/>
        <w:rPr>
          <w:rFonts w:ascii="Times New Roman" w:eastAsia="Calibri" w:hAnsi="Times New Roman" w:cs="Times New Roman"/>
          <w:b/>
          <w:sz w:val="12"/>
          <w:szCs w:val="12"/>
        </w:rPr>
      </w:pPr>
    </w:p>
    <w:p w:rsidR="00B1429C" w:rsidRPr="00EF6901" w:rsidRDefault="00B1429C" w:rsidP="00B1429C">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АДМИНИСТРАЦИЯ</w:t>
      </w:r>
    </w:p>
    <w:p w:rsidR="00B1429C" w:rsidRPr="00EF6901" w:rsidRDefault="00B1429C" w:rsidP="00B1429C">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B1429C" w:rsidRPr="00EF6901" w:rsidRDefault="00B1429C" w:rsidP="00B1429C">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B1429C" w:rsidRPr="00EF6901" w:rsidRDefault="00B1429C" w:rsidP="00B1429C">
      <w:pPr>
        <w:tabs>
          <w:tab w:val="left" w:pos="284"/>
        </w:tabs>
        <w:spacing w:after="0" w:line="240" w:lineRule="auto"/>
        <w:jc w:val="center"/>
        <w:rPr>
          <w:rFonts w:ascii="Times New Roman" w:eastAsia="Calibri" w:hAnsi="Times New Roman" w:cs="Times New Roman"/>
          <w:sz w:val="12"/>
          <w:szCs w:val="12"/>
        </w:rPr>
      </w:pPr>
    </w:p>
    <w:p w:rsidR="00B1429C" w:rsidRPr="00EF6901" w:rsidRDefault="00B1429C" w:rsidP="00B1429C">
      <w:pPr>
        <w:tabs>
          <w:tab w:val="left" w:pos="284"/>
        </w:tabs>
        <w:spacing w:after="0" w:line="240" w:lineRule="auto"/>
        <w:jc w:val="center"/>
        <w:rPr>
          <w:rFonts w:ascii="Times New Roman" w:eastAsia="Calibri" w:hAnsi="Times New Roman" w:cs="Times New Roman"/>
          <w:sz w:val="12"/>
          <w:szCs w:val="12"/>
        </w:rPr>
      </w:pPr>
      <w:r w:rsidRPr="00EF6901">
        <w:rPr>
          <w:rFonts w:ascii="Times New Roman" w:eastAsia="Calibri" w:hAnsi="Times New Roman" w:cs="Times New Roman"/>
          <w:sz w:val="12"/>
          <w:szCs w:val="12"/>
        </w:rPr>
        <w:t>ПОСТАНОВЛЕНИЕ</w:t>
      </w:r>
    </w:p>
    <w:p w:rsidR="00B1429C" w:rsidRPr="00EF6901" w:rsidRDefault="00B1429C" w:rsidP="00B142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 сентября</w:t>
      </w:r>
      <w:r w:rsidRPr="00EF6901">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 xml:space="preserve">                                                                                                                                №</w:t>
      </w:r>
      <w:r>
        <w:rPr>
          <w:rFonts w:ascii="Times New Roman" w:eastAsia="Calibri" w:hAnsi="Times New Roman" w:cs="Times New Roman"/>
          <w:sz w:val="12"/>
          <w:szCs w:val="12"/>
        </w:rPr>
        <w:t>1036</w:t>
      </w:r>
    </w:p>
    <w:p w:rsidR="00B1429C" w:rsidRDefault="00B1429C" w:rsidP="00B1429C">
      <w:pPr>
        <w:tabs>
          <w:tab w:val="left" w:pos="284"/>
          <w:tab w:val="left" w:pos="3828"/>
        </w:tabs>
        <w:spacing w:after="0" w:line="240" w:lineRule="auto"/>
        <w:jc w:val="center"/>
        <w:rPr>
          <w:rFonts w:ascii="Times New Roman" w:eastAsia="Calibri" w:hAnsi="Times New Roman" w:cs="Times New Roman"/>
          <w:b/>
          <w:sz w:val="12"/>
          <w:szCs w:val="12"/>
        </w:rPr>
      </w:pPr>
      <w:r w:rsidRPr="00B1429C">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1371 от 29.11.2011г. </w:t>
      </w:r>
    </w:p>
    <w:p w:rsidR="00B1429C" w:rsidRPr="00B1429C" w:rsidRDefault="00B1429C" w:rsidP="00B1429C">
      <w:pPr>
        <w:tabs>
          <w:tab w:val="left" w:pos="284"/>
          <w:tab w:val="left" w:pos="3828"/>
        </w:tabs>
        <w:spacing w:after="0" w:line="240" w:lineRule="auto"/>
        <w:jc w:val="center"/>
        <w:rPr>
          <w:rFonts w:ascii="Times New Roman" w:eastAsia="Calibri" w:hAnsi="Times New Roman" w:cs="Times New Roman"/>
          <w:b/>
          <w:sz w:val="12"/>
          <w:szCs w:val="12"/>
        </w:rPr>
      </w:pPr>
      <w:r w:rsidRPr="00B1429C">
        <w:rPr>
          <w:rFonts w:ascii="Times New Roman" w:eastAsia="Calibri" w:hAnsi="Times New Roman" w:cs="Times New Roman"/>
          <w:b/>
          <w:sz w:val="12"/>
          <w:szCs w:val="12"/>
        </w:rPr>
        <w:t>«Об утверждении положения о порядке работы системы «Телефон доверия» по фактам коррупционных правонарушений в администрации муниципального района Сергиевский Самарской области»</w:t>
      </w:r>
    </w:p>
    <w:p w:rsidR="00B1429C" w:rsidRPr="00B1429C" w:rsidRDefault="00B1429C" w:rsidP="00B1429C">
      <w:pPr>
        <w:tabs>
          <w:tab w:val="left" w:pos="284"/>
          <w:tab w:val="left" w:pos="3828"/>
        </w:tabs>
        <w:spacing w:after="0" w:line="240" w:lineRule="auto"/>
        <w:jc w:val="both"/>
        <w:rPr>
          <w:rFonts w:ascii="Times New Roman" w:eastAsia="Calibri" w:hAnsi="Times New Roman" w:cs="Times New Roman"/>
          <w:b/>
          <w:sz w:val="12"/>
          <w:szCs w:val="12"/>
        </w:rPr>
      </w:pPr>
    </w:p>
    <w:p w:rsidR="00B1429C" w:rsidRPr="00B1429C" w:rsidRDefault="00B1429C" w:rsidP="00B1429C">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В соответствии с Федеральным законом от 25.12.2008 года № 273-ФЗ «О противодействии коррупции» и Уставом муниципального района Сергиевский Самарской области, в целях реализации на территории муниципального района Сергиевский Самарской области основных принципов противодействия коррупции, создания условий для выявления фактов коррупционных правонарушений, пресечения преступлений должностных лиц с использованием служебного положения, осуществления комплекса мероприятий, направленных на вовлечение населения муниципального района Сергиевский в реализацию антикоррупционной политики, в связи с кадровыми изменениями, администрация муниципального района Сергиевский</w:t>
      </w:r>
    </w:p>
    <w:p w:rsidR="00B1429C" w:rsidRPr="00B1429C" w:rsidRDefault="00B1429C" w:rsidP="00B1429C">
      <w:pPr>
        <w:tabs>
          <w:tab w:val="left" w:pos="284"/>
          <w:tab w:val="left" w:pos="3828"/>
        </w:tabs>
        <w:spacing w:after="0" w:line="240" w:lineRule="auto"/>
        <w:ind w:firstLine="284"/>
        <w:jc w:val="both"/>
        <w:rPr>
          <w:rFonts w:ascii="Times New Roman" w:eastAsia="Calibri" w:hAnsi="Times New Roman" w:cs="Times New Roman"/>
          <w:b/>
          <w:sz w:val="12"/>
          <w:szCs w:val="12"/>
        </w:rPr>
      </w:pPr>
      <w:r w:rsidRPr="00B1429C">
        <w:rPr>
          <w:rFonts w:ascii="Times New Roman" w:eastAsia="Calibri" w:hAnsi="Times New Roman" w:cs="Times New Roman"/>
          <w:b/>
          <w:sz w:val="12"/>
          <w:szCs w:val="12"/>
        </w:rPr>
        <w:t>ПОСТАНОВЛЯЕТ:</w:t>
      </w:r>
    </w:p>
    <w:p w:rsidR="00B1429C" w:rsidRPr="00B1429C" w:rsidRDefault="00B1429C" w:rsidP="00B1429C">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1371 от 29.11.2011г. «Об утверждении положения о порядке работы системы «Телефон доверия»» по фактам коррупционных правонарушений в администрации муниципального района Сергиевский Самарской области» следующего содержания:</w:t>
      </w:r>
    </w:p>
    <w:p w:rsidR="00B1429C" w:rsidRPr="00B1429C" w:rsidRDefault="00B1429C" w:rsidP="00B1429C">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1.1. Пункт 2 постановления изложить в следующей редакции:</w:t>
      </w:r>
    </w:p>
    <w:p w:rsidR="00B1429C" w:rsidRPr="00B1429C" w:rsidRDefault="00B1429C" w:rsidP="00B1429C">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xml:space="preserve">«2. Назначить ответственным лицом за контроль регистрации сообщений, поступивших по системе «Телефон доверия» по фактам коррупционных правонарушений в администрации муниципального района Сергиевский  и регламентацию деятельности системы «Телефон доверия» по вопросам противодействия коррупции в муниципальном районе Сергиевский главного специалиста отдела по административной практике администрации муниципального района Сергиевский Заикина А.В.». </w:t>
      </w:r>
    </w:p>
    <w:p w:rsidR="00B1429C" w:rsidRPr="00B1429C" w:rsidRDefault="00B1429C" w:rsidP="00B1429C">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2. Опубликовать настоящее постановление в газете « Сергиевский вестник».</w:t>
      </w:r>
    </w:p>
    <w:p w:rsidR="00B1429C" w:rsidRPr="00B1429C" w:rsidRDefault="00B1429C" w:rsidP="00B1429C">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1429C" w:rsidRDefault="00B1429C" w:rsidP="00B1429C">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lastRenderedPageBreak/>
        <w:t>4. Контроль за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w:t>
      </w:r>
      <w:r w:rsidRPr="00B1429C">
        <w:rPr>
          <w:rFonts w:ascii="Times New Roman" w:eastAsia="Calibri" w:hAnsi="Times New Roman" w:cs="Times New Roman"/>
          <w:sz w:val="12"/>
          <w:szCs w:val="12"/>
        </w:rPr>
        <w:t xml:space="preserve"> Заболотина С.Г. </w:t>
      </w:r>
    </w:p>
    <w:p w:rsidR="00B1429C" w:rsidRDefault="00B1429C" w:rsidP="00B1429C">
      <w:pPr>
        <w:tabs>
          <w:tab w:val="left" w:pos="284"/>
          <w:tab w:val="left" w:pos="3828"/>
        </w:tabs>
        <w:spacing w:after="0" w:line="240" w:lineRule="auto"/>
        <w:jc w:val="right"/>
        <w:rPr>
          <w:rFonts w:ascii="Times New Roman" w:eastAsia="Calibri" w:hAnsi="Times New Roman" w:cs="Times New Roman"/>
          <w:sz w:val="12"/>
          <w:szCs w:val="12"/>
        </w:rPr>
      </w:pPr>
      <w:r w:rsidRPr="00B1429C">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B1429C">
        <w:rPr>
          <w:rFonts w:ascii="Times New Roman" w:eastAsia="Calibri" w:hAnsi="Times New Roman" w:cs="Times New Roman"/>
          <w:sz w:val="12"/>
          <w:szCs w:val="12"/>
        </w:rPr>
        <w:t>муниципального района Сергиевский</w:t>
      </w:r>
    </w:p>
    <w:p w:rsidR="00B1429C" w:rsidRPr="00B1429C" w:rsidRDefault="00B1429C" w:rsidP="00B1429C">
      <w:pPr>
        <w:tabs>
          <w:tab w:val="left" w:pos="284"/>
          <w:tab w:val="left" w:pos="3828"/>
        </w:tabs>
        <w:spacing w:after="0" w:line="240" w:lineRule="auto"/>
        <w:jc w:val="right"/>
        <w:rPr>
          <w:rFonts w:ascii="Times New Roman" w:eastAsia="Calibri" w:hAnsi="Times New Roman" w:cs="Times New Roman"/>
          <w:sz w:val="12"/>
          <w:szCs w:val="12"/>
        </w:rPr>
      </w:pPr>
      <w:r w:rsidRPr="00B1429C">
        <w:rPr>
          <w:rFonts w:ascii="Times New Roman" w:eastAsia="Calibri" w:hAnsi="Times New Roman" w:cs="Times New Roman"/>
          <w:sz w:val="12"/>
          <w:szCs w:val="12"/>
        </w:rPr>
        <w:t>А.А. Веселов</w:t>
      </w:r>
    </w:p>
    <w:p w:rsidR="00B1429C" w:rsidRPr="00EF6901" w:rsidRDefault="00B1429C" w:rsidP="00B1429C">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АДМИНИСТРАЦИЯ</w:t>
      </w:r>
    </w:p>
    <w:p w:rsidR="00B1429C" w:rsidRPr="00EF6901" w:rsidRDefault="00B1429C" w:rsidP="00B1429C">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B1429C" w:rsidRPr="00EF6901" w:rsidRDefault="00B1429C" w:rsidP="00B1429C">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B1429C" w:rsidRPr="00EF6901" w:rsidRDefault="00B1429C" w:rsidP="00B1429C">
      <w:pPr>
        <w:tabs>
          <w:tab w:val="left" w:pos="284"/>
        </w:tabs>
        <w:spacing w:after="0" w:line="240" w:lineRule="auto"/>
        <w:jc w:val="center"/>
        <w:rPr>
          <w:rFonts w:ascii="Times New Roman" w:eastAsia="Calibri" w:hAnsi="Times New Roman" w:cs="Times New Roman"/>
          <w:sz w:val="12"/>
          <w:szCs w:val="12"/>
        </w:rPr>
      </w:pPr>
    </w:p>
    <w:p w:rsidR="00B1429C" w:rsidRPr="00EF6901" w:rsidRDefault="008406B2" w:rsidP="00B142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B1429C" w:rsidRPr="00EF6901" w:rsidRDefault="008406B2" w:rsidP="00B142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B1429C">
        <w:rPr>
          <w:rFonts w:ascii="Times New Roman" w:eastAsia="Calibri" w:hAnsi="Times New Roman" w:cs="Times New Roman"/>
          <w:sz w:val="12"/>
          <w:szCs w:val="12"/>
        </w:rPr>
        <w:t>сентября</w:t>
      </w:r>
      <w:r w:rsidR="00B1429C" w:rsidRPr="00EF6901">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00B1429C" w:rsidRPr="00EF6901">
        <w:rPr>
          <w:rFonts w:ascii="Times New Roman" w:eastAsia="Calibri" w:hAnsi="Times New Roman" w:cs="Times New Roman"/>
          <w:sz w:val="12"/>
          <w:szCs w:val="12"/>
        </w:rPr>
        <w:t xml:space="preserve">                                                                                                         №</w:t>
      </w:r>
      <w:r>
        <w:rPr>
          <w:rFonts w:ascii="Times New Roman" w:eastAsia="Calibri" w:hAnsi="Times New Roman" w:cs="Times New Roman"/>
          <w:sz w:val="12"/>
          <w:szCs w:val="12"/>
        </w:rPr>
        <w:t>1271р</w:t>
      </w:r>
    </w:p>
    <w:p w:rsidR="00B1429C" w:rsidRDefault="00B1429C" w:rsidP="00B1429C">
      <w:pPr>
        <w:tabs>
          <w:tab w:val="left" w:pos="284"/>
          <w:tab w:val="left" w:pos="3828"/>
        </w:tabs>
        <w:spacing w:after="0" w:line="240" w:lineRule="auto"/>
        <w:jc w:val="center"/>
        <w:rPr>
          <w:rFonts w:ascii="Times New Roman" w:eastAsia="Calibri" w:hAnsi="Times New Roman" w:cs="Times New Roman"/>
          <w:b/>
          <w:sz w:val="12"/>
          <w:szCs w:val="12"/>
        </w:rPr>
      </w:pPr>
      <w:r w:rsidRPr="00B1429C">
        <w:rPr>
          <w:rFonts w:ascii="Times New Roman" w:eastAsia="Calibri" w:hAnsi="Times New Roman" w:cs="Times New Roman"/>
          <w:b/>
          <w:sz w:val="12"/>
          <w:szCs w:val="12"/>
        </w:rPr>
        <w:t xml:space="preserve">О мерах по обеспечению пожарной безопасности на территории  муниципального района Сергиевский Самарской области </w:t>
      </w:r>
    </w:p>
    <w:p w:rsidR="00B1429C" w:rsidRPr="00B1429C" w:rsidRDefault="00B1429C" w:rsidP="00B1429C">
      <w:pPr>
        <w:tabs>
          <w:tab w:val="left" w:pos="284"/>
          <w:tab w:val="left" w:pos="3828"/>
        </w:tabs>
        <w:spacing w:after="0" w:line="240" w:lineRule="auto"/>
        <w:jc w:val="center"/>
        <w:rPr>
          <w:rFonts w:ascii="Times New Roman" w:eastAsia="Calibri" w:hAnsi="Times New Roman" w:cs="Times New Roman"/>
          <w:b/>
          <w:sz w:val="12"/>
          <w:szCs w:val="12"/>
        </w:rPr>
      </w:pPr>
      <w:r w:rsidRPr="00B1429C">
        <w:rPr>
          <w:rFonts w:ascii="Times New Roman" w:eastAsia="Calibri" w:hAnsi="Times New Roman" w:cs="Times New Roman"/>
          <w:b/>
          <w:sz w:val="12"/>
          <w:szCs w:val="12"/>
        </w:rPr>
        <w:t xml:space="preserve"> в осенне-зимний период 2016-2017 годов</w:t>
      </w:r>
    </w:p>
    <w:p w:rsidR="00B1429C" w:rsidRPr="00B1429C" w:rsidRDefault="00B1429C" w:rsidP="00B1429C">
      <w:pPr>
        <w:tabs>
          <w:tab w:val="left" w:pos="284"/>
          <w:tab w:val="left" w:pos="3828"/>
        </w:tabs>
        <w:spacing w:after="0" w:line="240" w:lineRule="auto"/>
        <w:jc w:val="both"/>
        <w:rPr>
          <w:rFonts w:ascii="Times New Roman" w:eastAsia="Calibri" w:hAnsi="Times New Roman" w:cs="Times New Roman"/>
          <w:sz w:val="12"/>
          <w:szCs w:val="12"/>
        </w:rPr>
      </w:pP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В соответствии с федеральными законами от 21.12.94 № 69-ФЗ</w:t>
      </w:r>
      <w:r>
        <w:rPr>
          <w:rFonts w:ascii="Times New Roman" w:eastAsia="Calibri" w:hAnsi="Times New Roman" w:cs="Times New Roman"/>
          <w:sz w:val="12"/>
          <w:szCs w:val="12"/>
        </w:rPr>
        <w:t xml:space="preserve"> </w:t>
      </w:r>
      <w:r w:rsidRPr="00B1429C">
        <w:rPr>
          <w:rFonts w:ascii="Times New Roman" w:eastAsia="Calibri" w:hAnsi="Times New Roman" w:cs="Times New Roman"/>
          <w:sz w:val="12"/>
          <w:szCs w:val="12"/>
        </w:rPr>
        <w:t>«О пожарной безопасности», от 22.07.2008 № 123-ФЗ «Технический регламент о требованиях пожарной безопасности», Законом Самарской области от 11.10.2005 № 177-ГД «О пожарной безопасности», Правилами противопожарного режима в Российской Федерации, утвержденными постановлением Правительства Российской Федерации от 25.04.2012 № 390 «О противопожарном режиме», руководствуясь  Уставом  муниципального района Сергиевский Самарской области, в целях принятия неотложных мер по обеспечению пожарной безопасности объектов и населенных пунктов в осенне-зимний период 2015-2016 годов, предупреждения пожаров и обеспечения безопасности людей на территории муниципального района Сергиевский  Самарской области:</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1429C">
        <w:rPr>
          <w:rFonts w:ascii="Times New Roman" w:eastAsia="Calibri" w:hAnsi="Times New Roman" w:cs="Times New Roman"/>
          <w:sz w:val="12"/>
          <w:szCs w:val="12"/>
        </w:rPr>
        <w:t>Рекомендовать руководителям предприятий, организаций и учреждений всех форм собственности, расположенных на территории муниципального района Сергиевский в рамках своих полномочий:</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принять меры по выполнению противопожарных мероприятий, определенных предписаниями Государственного пожарного надзора,  жизнеобеспечения, обратив особое внимание на содержание территории, состояние путей эвакуации, электрооборудования, наличие и исправность первичных средств пожаротушения, автоматических систем противопожарной защиты;</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xml:space="preserve">- провести осмотр подведомственных жилых, административных и иных зданий по соблюдению требований пожарной безопасности, в том числе в целях предотвращения доступа посторонних лиц в подвалы и помещения технических этажей (чердаков) зданий, проверить исправность первичных средств пожаротушения, принять меры по устранению выявленных нарушений; </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провести инструктажи с ответственными лицами о мерах по соблюдению правил пожарной безопасности;</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xml:space="preserve">- исключить применение пиротехнических средств, огневых эффектов в закрытых помещениях при проведении государственных и религиозных праздников, развлекательных мероприятий; </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xml:space="preserve">- обеспечить беспрепятственный проезд пожарной техники на подведомственной территории к зданиям и сооружениям; </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принять меры по приведению подведомственных пожарных водоемов, пирсов, гидрантов в исправное состояние.</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1429C">
        <w:rPr>
          <w:rFonts w:ascii="Times New Roman" w:eastAsia="Calibri" w:hAnsi="Times New Roman" w:cs="Times New Roman"/>
          <w:sz w:val="12"/>
          <w:szCs w:val="12"/>
        </w:rPr>
        <w:t>Рекомендовать генеральному директору ООО «Сервисная коммунальная кампания» (Полоумову А.В.) в рамках своих полномочий:</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организовать в ходе подготовке к отопительному сезону совместно с собственниками, а также надзорными органами комплекс мероприятий по обеспечению пожарной безопасности отопительных котельных, обслуживающих жилищный фонд, объекты социального назначения и жизнеобеспечения;</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организовать и провести комплексные проверки объектов жизнеобеспечения, технического состояния противопожарного водоснабжения, объектов водозаборов (артезианских скважин), обеспечивающих водоснабжение населенных пунктов;</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принять меры по организации своевременного ремонта неисправных пожарных гидрантов, водонапорных башен;</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создать на предприятии необходимое количество аварийных бригад, аварийный запас материально-технических ресурсов;</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обеспечить готовность сил и средств к ликвидации аварий и чрезвычайных ситуаций на объектах жилищно-коммунального хозяйства;</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1429C">
        <w:rPr>
          <w:rFonts w:ascii="Times New Roman" w:eastAsia="Calibri" w:hAnsi="Times New Roman" w:cs="Times New Roman"/>
          <w:sz w:val="12"/>
          <w:szCs w:val="12"/>
        </w:rPr>
        <w:t>Рекомендовать Главам городского, сельских поселений муниципального района  Сергиевский:</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организовать выполнение первичных мер пожарной безопасности;</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обеспечить работу добровольной пожарной охраны;</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xml:space="preserve">- организовать деятельность соответствующих профилактических групп, направленную на проведение профилактических мероприятий в жилищном фонде населенных пунктов и обучение населения мерам пожарной безопасности; </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принять меры по организации своевременного ремонта неисправных пожарных гидрантов, водонапорных башен, обустройству водоемов для забора воды пожарной техникой, обеспечению подъездов к ним, их утеплению, предусмотреть наличие средств для очистки от снега и льда в зимнее время;</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продолжить выполнение мероприятий по устройству защитных противопожарных полос, удалению сухой растительности, ликвидации бесхозяйных ветхих строений;</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4. Опубликовать настоящее распоряжение  в газете «Сергиевский  вестник».</w:t>
      </w:r>
    </w:p>
    <w:p w:rsidR="00B1429C" w:rsidRPr="00B1429C" w:rsidRDefault="00B1429C" w:rsidP="008406B2">
      <w:pPr>
        <w:tabs>
          <w:tab w:val="left" w:pos="284"/>
          <w:tab w:val="left" w:pos="3828"/>
        </w:tabs>
        <w:spacing w:after="0" w:line="240" w:lineRule="auto"/>
        <w:ind w:firstLine="284"/>
        <w:jc w:val="both"/>
        <w:rPr>
          <w:rFonts w:ascii="Times New Roman" w:eastAsia="Calibri" w:hAnsi="Times New Roman" w:cs="Times New Roman"/>
          <w:sz w:val="12"/>
          <w:szCs w:val="12"/>
        </w:rPr>
      </w:pPr>
      <w:r w:rsidRPr="00B1429C">
        <w:rPr>
          <w:rFonts w:ascii="Times New Roman" w:eastAsia="Calibri" w:hAnsi="Times New Roman" w:cs="Times New Roman"/>
          <w:sz w:val="12"/>
          <w:szCs w:val="12"/>
        </w:rPr>
        <w:t xml:space="preserve">5. Контроль за выполнением настоящего распоряжения возложить на заместителя Главы муниципального района Сергиевский </w:t>
      </w:r>
      <w:r w:rsidR="008406B2">
        <w:rPr>
          <w:rFonts w:ascii="Times New Roman" w:eastAsia="Calibri" w:hAnsi="Times New Roman" w:cs="Times New Roman"/>
          <w:sz w:val="12"/>
          <w:szCs w:val="12"/>
        </w:rPr>
        <w:t xml:space="preserve">   </w:t>
      </w:r>
      <w:r w:rsidRPr="00B1429C">
        <w:rPr>
          <w:rFonts w:ascii="Times New Roman" w:eastAsia="Calibri" w:hAnsi="Times New Roman" w:cs="Times New Roman"/>
          <w:sz w:val="12"/>
          <w:szCs w:val="12"/>
        </w:rPr>
        <w:t>Заболотина С.Г.</w:t>
      </w:r>
    </w:p>
    <w:p w:rsidR="00C61FC7" w:rsidRDefault="00B1429C" w:rsidP="00C61FC7">
      <w:pPr>
        <w:tabs>
          <w:tab w:val="left" w:pos="284"/>
          <w:tab w:val="left" w:pos="3828"/>
        </w:tabs>
        <w:spacing w:after="0" w:line="240" w:lineRule="auto"/>
        <w:jc w:val="right"/>
        <w:rPr>
          <w:rFonts w:ascii="Times New Roman" w:eastAsia="Calibri" w:hAnsi="Times New Roman" w:cs="Times New Roman"/>
          <w:sz w:val="12"/>
          <w:szCs w:val="12"/>
        </w:rPr>
      </w:pPr>
      <w:r w:rsidRPr="00B1429C">
        <w:rPr>
          <w:rFonts w:ascii="Times New Roman" w:eastAsia="Calibri" w:hAnsi="Times New Roman" w:cs="Times New Roman"/>
          <w:sz w:val="12"/>
          <w:szCs w:val="12"/>
        </w:rPr>
        <w:t>Глава</w:t>
      </w:r>
      <w:r w:rsidR="008406B2">
        <w:rPr>
          <w:rFonts w:ascii="Times New Roman" w:eastAsia="Calibri" w:hAnsi="Times New Roman" w:cs="Times New Roman"/>
          <w:sz w:val="12"/>
          <w:szCs w:val="12"/>
        </w:rPr>
        <w:t xml:space="preserve"> </w:t>
      </w:r>
      <w:r w:rsidRPr="00B1429C">
        <w:rPr>
          <w:rFonts w:ascii="Times New Roman" w:eastAsia="Calibri" w:hAnsi="Times New Roman" w:cs="Times New Roman"/>
          <w:sz w:val="12"/>
          <w:szCs w:val="12"/>
        </w:rPr>
        <w:t>муниципального района Сергиевский</w:t>
      </w:r>
    </w:p>
    <w:p w:rsidR="00B1429C" w:rsidRPr="00B1429C" w:rsidRDefault="00B1429C" w:rsidP="00C61FC7">
      <w:pPr>
        <w:tabs>
          <w:tab w:val="left" w:pos="284"/>
          <w:tab w:val="left" w:pos="3828"/>
        </w:tabs>
        <w:spacing w:after="0" w:line="240" w:lineRule="auto"/>
        <w:jc w:val="right"/>
        <w:rPr>
          <w:rFonts w:ascii="Times New Roman" w:eastAsia="Calibri" w:hAnsi="Times New Roman" w:cs="Times New Roman"/>
          <w:sz w:val="12"/>
          <w:szCs w:val="12"/>
        </w:rPr>
      </w:pPr>
      <w:r w:rsidRPr="00B1429C">
        <w:rPr>
          <w:rFonts w:ascii="Times New Roman" w:eastAsia="Calibri" w:hAnsi="Times New Roman" w:cs="Times New Roman"/>
          <w:sz w:val="12"/>
          <w:szCs w:val="12"/>
        </w:rPr>
        <w:t>А.А. Веселов</w:t>
      </w:r>
    </w:p>
    <w:p w:rsidR="00EF6901" w:rsidRPr="00EF6901" w:rsidRDefault="00EF6901" w:rsidP="00EF6901">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АДМИНИСТРАЦИЯ</w:t>
      </w:r>
    </w:p>
    <w:p w:rsidR="00EF6901" w:rsidRPr="00EF6901" w:rsidRDefault="00EF6901" w:rsidP="00EF6901">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EF6901" w:rsidRPr="00EF6901" w:rsidRDefault="00EF6901" w:rsidP="00EF6901">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EF6901" w:rsidRPr="00EF6901" w:rsidRDefault="00EF6901" w:rsidP="00EF6901">
      <w:pPr>
        <w:tabs>
          <w:tab w:val="left" w:pos="284"/>
        </w:tabs>
        <w:spacing w:after="0" w:line="240" w:lineRule="auto"/>
        <w:jc w:val="center"/>
        <w:rPr>
          <w:rFonts w:ascii="Times New Roman" w:eastAsia="Calibri" w:hAnsi="Times New Roman" w:cs="Times New Roman"/>
          <w:sz w:val="12"/>
          <w:szCs w:val="12"/>
        </w:rPr>
      </w:pPr>
    </w:p>
    <w:p w:rsidR="00EF6901" w:rsidRPr="00EF6901" w:rsidRDefault="00EF6901" w:rsidP="00EF6901">
      <w:pPr>
        <w:tabs>
          <w:tab w:val="left" w:pos="284"/>
        </w:tabs>
        <w:spacing w:after="0" w:line="240" w:lineRule="auto"/>
        <w:jc w:val="center"/>
        <w:rPr>
          <w:rFonts w:ascii="Times New Roman" w:eastAsia="Calibri" w:hAnsi="Times New Roman" w:cs="Times New Roman"/>
          <w:sz w:val="12"/>
          <w:szCs w:val="12"/>
        </w:rPr>
      </w:pPr>
      <w:r w:rsidRPr="00EF6901">
        <w:rPr>
          <w:rFonts w:ascii="Times New Roman" w:eastAsia="Calibri" w:hAnsi="Times New Roman" w:cs="Times New Roman"/>
          <w:sz w:val="12"/>
          <w:szCs w:val="12"/>
        </w:rPr>
        <w:t>ПОСТАНОВЛЕНИЕ</w:t>
      </w:r>
    </w:p>
    <w:p w:rsidR="00EF6901" w:rsidRPr="00EF6901" w:rsidRDefault="00F83F26" w:rsidP="00EF69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EF6901">
        <w:rPr>
          <w:rFonts w:ascii="Times New Roman" w:eastAsia="Calibri" w:hAnsi="Times New Roman" w:cs="Times New Roman"/>
          <w:sz w:val="12"/>
          <w:szCs w:val="12"/>
        </w:rPr>
        <w:t>сентября</w:t>
      </w:r>
      <w:r w:rsidR="00EF6901" w:rsidRPr="00EF6901">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1030</w:t>
      </w:r>
    </w:p>
    <w:tbl>
      <w:tblPr>
        <w:tblW w:w="0" w:type="auto"/>
        <w:tblLook w:val="04A0" w:firstRow="1" w:lastRow="0" w:firstColumn="1" w:lastColumn="0" w:noHBand="0" w:noVBand="1"/>
      </w:tblPr>
      <w:tblGrid>
        <w:gridCol w:w="7493"/>
      </w:tblGrid>
      <w:tr w:rsidR="00EF6901" w:rsidRPr="00EF6901" w:rsidTr="00EF6901">
        <w:trPr>
          <w:trHeight w:val="487"/>
        </w:trPr>
        <w:tc>
          <w:tcPr>
            <w:tcW w:w="7493" w:type="dxa"/>
            <w:shd w:val="clear" w:color="auto" w:fill="auto"/>
          </w:tcPr>
          <w:p w:rsidR="00EF6901" w:rsidRPr="00EF6901" w:rsidRDefault="00EF6901" w:rsidP="00EF6901">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«Обустройство Северо-Базарного месторождения нефти. ВЛ-10кВ»  в границах  сельского поселения Липовка муниципального района Сергиевский Самарской области,  в кадастровых кварталах №№</w:t>
            </w:r>
            <w:r w:rsidRPr="00EF6901">
              <w:rPr>
                <w:rFonts w:ascii="Times New Roman" w:eastAsia="Calibri" w:hAnsi="Times New Roman" w:cs="Times New Roman"/>
                <w:b/>
                <w:bCs/>
                <w:sz w:val="12"/>
                <w:szCs w:val="12"/>
              </w:rPr>
              <w:t>63:31:0205004,63:31:0209001, 63:31:0209003</w:t>
            </w:r>
          </w:p>
        </w:tc>
      </w:tr>
    </w:tbl>
    <w:p w:rsidR="00EF6901" w:rsidRPr="00EF6901" w:rsidRDefault="00EF6901" w:rsidP="00086B32">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расположенной в границах сельского поселения Липовка муниципального района Сергиевский Самарской области, в кадастровых кварталах №№</w:t>
      </w:r>
      <w:r w:rsidRPr="00EF6901">
        <w:rPr>
          <w:rFonts w:ascii="Times New Roman" w:eastAsia="Calibri" w:hAnsi="Times New Roman" w:cs="Times New Roman"/>
          <w:bCs/>
          <w:sz w:val="12"/>
          <w:szCs w:val="12"/>
        </w:rPr>
        <w:t xml:space="preserve">63:31:0205004,63:31:0209001, 63:31:0209003 </w:t>
      </w:r>
      <w:r w:rsidRPr="00EF6901">
        <w:rPr>
          <w:rFonts w:ascii="Times New Roman" w:eastAsia="Calibri" w:hAnsi="Times New Roman" w:cs="Times New Roman"/>
          <w:sz w:val="12"/>
          <w:szCs w:val="12"/>
        </w:rPr>
        <w:t xml:space="preserve">и заключение о результатах публичных слушаний по соответствующему проекту планировки территории и проекту межевания территории от 05.09.2016 г., руководствуясь пунктом 3 части 1 статьи 3 Закона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w:t>
      </w:r>
      <w:r w:rsidRPr="00EF6901">
        <w:rPr>
          <w:rFonts w:ascii="Times New Roman" w:eastAsia="Calibri" w:hAnsi="Times New Roman" w:cs="Times New Roman"/>
          <w:sz w:val="12"/>
          <w:szCs w:val="12"/>
        </w:rPr>
        <w:lastRenderedPageBreak/>
        <w:t xml:space="preserve">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Администрация муниципального района Сергиевский  </w:t>
      </w:r>
    </w:p>
    <w:p w:rsidR="00EF6901" w:rsidRPr="00EF6901" w:rsidRDefault="00EF6901" w:rsidP="00086B32">
      <w:pPr>
        <w:tabs>
          <w:tab w:val="left" w:pos="284"/>
        </w:tabs>
        <w:spacing w:after="0" w:line="240" w:lineRule="auto"/>
        <w:ind w:firstLine="284"/>
        <w:jc w:val="both"/>
        <w:rPr>
          <w:rFonts w:ascii="Times New Roman" w:eastAsia="Calibri" w:hAnsi="Times New Roman" w:cs="Times New Roman"/>
          <w:b/>
          <w:sz w:val="12"/>
          <w:szCs w:val="12"/>
        </w:rPr>
      </w:pPr>
      <w:r w:rsidRPr="00EF6901">
        <w:rPr>
          <w:rFonts w:ascii="Times New Roman" w:eastAsia="Calibri" w:hAnsi="Times New Roman" w:cs="Times New Roman"/>
          <w:b/>
          <w:sz w:val="12"/>
          <w:szCs w:val="12"/>
        </w:rPr>
        <w:t>ПОСТАНОВЛЯЕТ:</w:t>
      </w:r>
    </w:p>
    <w:p w:rsidR="00EF6901" w:rsidRPr="00EF6901" w:rsidRDefault="00EF6901" w:rsidP="00086B32">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1. Утвердить основную часть проекта планировки территории и проекта межевания территории объекта «Обустройство Северо-Базарного месторождения нефти. ВЛ-10кВ»  в границах  сельского поселения Липовка муниципального района Сергиевский Самарской области,  в кадастровых кварталах №№</w:t>
      </w:r>
      <w:r w:rsidRPr="00EF6901">
        <w:rPr>
          <w:rFonts w:ascii="Times New Roman" w:eastAsia="Calibri" w:hAnsi="Times New Roman" w:cs="Times New Roman"/>
          <w:bCs/>
          <w:sz w:val="12"/>
          <w:szCs w:val="12"/>
        </w:rPr>
        <w:t>63:31:0205004,63:31:0209001, 63:31:0209003</w:t>
      </w:r>
      <w:r w:rsidRPr="00EF6901">
        <w:rPr>
          <w:rFonts w:ascii="Times New Roman" w:eastAsia="Calibri" w:hAnsi="Times New Roman" w:cs="Times New Roman"/>
          <w:sz w:val="12"/>
          <w:szCs w:val="12"/>
        </w:rPr>
        <w:t xml:space="preserve"> (прилагается).</w:t>
      </w:r>
    </w:p>
    <w:p w:rsidR="00EF6901" w:rsidRPr="00EF6901" w:rsidRDefault="00EF6901" w:rsidP="00086B32">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Pr="00EF6901">
          <w:rPr>
            <w:rStyle w:val="ae"/>
            <w:rFonts w:ascii="Times New Roman" w:eastAsia="Calibri" w:hAnsi="Times New Roman" w:cs="Times New Roman"/>
            <w:color w:val="auto"/>
            <w:sz w:val="12"/>
            <w:szCs w:val="12"/>
            <w:u w:val="none"/>
          </w:rPr>
          <w:t>http://sergievsk.ru/</w:t>
        </w:r>
      </w:hyperlink>
      <w:r w:rsidRPr="00EF6901">
        <w:rPr>
          <w:rFonts w:ascii="Times New Roman" w:eastAsia="Calibri" w:hAnsi="Times New Roman" w:cs="Times New Roman"/>
          <w:sz w:val="12"/>
          <w:szCs w:val="12"/>
        </w:rPr>
        <w:t xml:space="preserve"> в сети Интернет.</w:t>
      </w:r>
    </w:p>
    <w:p w:rsidR="00EF6901" w:rsidRPr="00EF6901" w:rsidRDefault="00EF6901" w:rsidP="00086B32">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F6901" w:rsidRDefault="00EF6901" w:rsidP="00086B32">
      <w:pPr>
        <w:tabs>
          <w:tab w:val="left" w:pos="284"/>
        </w:tabs>
        <w:spacing w:after="0" w:line="240" w:lineRule="auto"/>
        <w:ind w:firstLine="284"/>
        <w:jc w:val="both"/>
        <w:rPr>
          <w:rFonts w:ascii="Times New Roman" w:eastAsia="Calibri" w:hAnsi="Times New Roman" w:cs="Times New Roman"/>
          <w:sz w:val="12"/>
          <w:szCs w:val="12"/>
        </w:rPr>
      </w:pPr>
      <w:r w:rsidRPr="00EF6901">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sidR="00086B32">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Чернова А.Е.</w:t>
      </w:r>
    </w:p>
    <w:p w:rsid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муниципального района Сергиевский</w:t>
      </w:r>
    </w:p>
    <w:p w:rsidR="00EF6901" w:rsidRPr="00EF6901" w:rsidRDefault="00EF6901" w:rsidP="00EF6901">
      <w:pPr>
        <w:tabs>
          <w:tab w:val="left" w:pos="284"/>
        </w:tabs>
        <w:spacing w:after="0" w:line="240" w:lineRule="auto"/>
        <w:jc w:val="right"/>
        <w:rPr>
          <w:rFonts w:ascii="Times New Roman" w:eastAsia="Calibri" w:hAnsi="Times New Roman" w:cs="Times New Roman"/>
          <w:sz w:val="12"/>
          <w:szCs w:val="12"/>
        </w:rPr>
      </w:pPr>
      <w:r w:rsidRPr="00EF6901">
        <w:rPr>
          <w:rFonts w:ascii="Times New Roman" w:eastAsia="Calibri" w:hAnsi="Times New Roman" w:cs="Times New Roman"/>
          <w:sz w:val="12"/>
          <w:szCs w:val="12"/>
        </w:rPr>
        <w:t>А.А. Веселов</w:t>
      </w:r>
    </w:p>
    <w:p w:rsidR="00EF6901" w:rsidRPr="00EF6901" w:rsidRDefault="00EF6901" w:rsidP="00EF6901">
      <w:pPr>
        <w:tabs>
          <w:tab w:val="left" w:pos="284"/>
        </w:tabs>
        <w:spacing w:after="0" w:line="240" w:lineRule="auto"/>
        <w:jc w:val="both"/>
        <w:rPr>
          <w:rFonts w:ascii="Times New Roman" w:eastAsia="Calibri" w:hAnsi="Times New Roman" w:cs="Times New Roman"/>
          <w:sz w:val="12"/>
          <w:szCs w:val="12"/>
        </w:rPr>
      </w:pPr>
    </w:p>
    <w:p w:rsidR="00086B32" w:rsidRPr="00F2630A" w:rsidRDefault="00900CA7" w:rsidP="00086B32">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086B32" w:rsidRPr="00F2630A" w:rsidRDefault="00086B32" w:rsidP="00086B32">
      <w:pPr>
        <w:spacing w:after="0" w:line="240" w:lineRule="auto"/>
        <w:jc w:val="right"/>
        <w:rPr>
          <w:rFonts w:ascii="Times New Roman" w:hAnsi="Times New Roman"/>
          <w:i/>
          <w:sz w:val="12"/>
          <w:szCs w:val="12"/>
        </w:rPr>
      </w:pPr>
      <w:r w:rsidRPr="00F2630A">
        <w:rPr>
          <w:rFonts w:ascii="Times New Roman" w:hAnsi="Times New Roman"/>
          <w:i/>
          <w:sz w:val="12"/>
          <w:szCs w:val="12"/>
        </w:rPr>
        <w:t>к постановлению администрации</w:t>
      </w:r>
    </w:p>
    <w:p w:rsidR="00086B32" w:rsidRPr="00F2630A" w:rsidRDefault="00086B32" w:rsidP="00086B32">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086B32" w:rsidRPr="00F2630A" w:rsidRDefault="00086B32" w:rsidP="00086B32">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w:t>
      </w:r>
      <w:r w:rsidR="00222119">
        <w:rPr>
          <w:rFonts w:ascii="Times New Roman" w:hAnsi="Times New Roman"/>
          <w:i/>
          <w:sz w:val="12"/>
          <w:szCs w:val="12"/>
        </w:rPr>
        <w:t>1030</w:t>
      </w:r>
      <w:r w:rsidRPr="00F2630A">
        <w:rPr>
          <w:rFonts w:ascii="Times New Roman" w:hAnsi="Times New Roman"/>
          <w:i/>
          <w:sz w:val="12"/>
          <w:szCs w:val="12"/>
        </w:rPr>
        <w:t xml:space="preserve"> от “</w:t>
      </w:r>
      <w:r w:rsidR="00222119">
        <w:rPr>
          <w:rFonts w:ascii="Times New Roman" w:hAnsi="Times New Roman"/>
          <w:i/>
          <w:sz w:val="12"/>
          <w:szCs w:val="12"/>
        </w:rPr>
        <w:t>14</w:t>
      </w:r>
      <w:r w:rsidRPr="00F2630A">
        <w:rPr>
          <w:rFonts w:ascii="Times New Roman" w:hAnsi="Times New Roman"/>
          <w:i/>
          <w:sz w:val="12"/>
          <w:szCs w:val="12"/>
        </w:rPr>
        <w:t>”</w:t>
      </w:r>
      <w:r>
        <w:rPr>
          <w:rFonts w:ascii="Times New Roman" w:hAnsi="Times New Roman"/>
          <w:i/>
          <w:sz w:val="12"/>
          <w:szCs w:val="12"/>
        </w:rPr>
        <w:t xml:space="preserve">сентября </w:t>
      </w:r>
      <w:r w:rsidRPr="00F2630A">
        <w:rPr>
          <w:rFonts w:ascii="Times New Roman" w:hAnsi="Times New Roman"/>
          <w:i/>
          <w:sz w:val="12"/>
          <w:szCs w:val="12"/>
        </w:rPr>
        <w:t xml:space="preserve"> 2016 г.</w:t>
      </w:r>
    </w:p>
    <w:p w:rsidR="00EF6901" w:rsidRPr="00EF6901" w:rsidRDefault="00EF6901" w:rsidP="00EF6901">
      <w:pPr>
        <w:tabs>
          <w:tab w:val="left" w:pos="284"/>
        </w:tabs>
        <w:spacing w:after="0" w:line="240" w:lineRule="auto"/>
        <w:jc w:val="both"/>
        <w:rPr>
          <w:rFonts w:ascii="Times New Roman" w:eastAsia="Calibri" w:hAnsi="Times New Roman" w:cs="Times New Roman"/>
          <w:sz w:val="12"/>
          <w:szCs w:val="12"/>
        </w:rPr>
      </w:pPr>
    </w:p>
    <w:p w:rsidR="00EF6901" w:rsidRPr="00EF6901" w:rsidRDefault="00A2780D" w:rsidP="00EF6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0B30A01">
            <wp:extent cx="4684143" cy="7159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3680" cy="715922"/>
                    </a:xfrm>
                    <a:prstGeom prst="rect">
                      <a:avLst/>
                    </a:prstGeom>
                    <a:noFill/>
                  </pic:spPr>
                </pic:pic>
              </a:graphicData>
            </a:graphic>
          </wp:inline>
        </w:drawing>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Документация по планировке и межеванию</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 xml:space="preserve">территории для проектирования и строительства объекта  </w:t>
      </w:r>
      <w:r w:rsidRPr="00086B32">
        <w:rPr>
          <w:rFonts w:ascii="Times New Roman" w:eastAsia="Calibri" w:hAnsi="Times New Roman" w:cs="Times New Roman"/>
          <w:b/>
          <w:bCs/>
          <w:sz w:val="12"/>
          <w:szCs w:val="12"/>
        </w:rPr>
        <w:t>«</w:t>
      </w:r>
      <w:r w:rsidRPr="00086B32">
        <w:rPr>
          <w:rFonts w:ascii="Times New Roman" w:eastAsia="Calibri" w:hAnsi="Times New Roman" w:cs="Times New Roman"/>
          <w:b/>
          <w:sz w:val="12"/>
          <w:szCs w:val="12"/>
        </w:rPr>
        <w:t>Обустройство Северо-Базарного месторождения нефти. ВЛ-10 кВ</w:t>
      </w:r>
      <w:r w:rsidRPr="00086B32">
        <w:rPr>
          <w:rFonts w:ascii="Times New Roman" w:eastAsia="Calibri" w:hAnsi="Times New Roman" w:cs="Times New Roman"/>
          <w:b/>
          <w:bCs/>
          <w:sz w:val="12"/>
          <w:szCs w:val="12"/>
        </w:rPr>
        <w:t>».</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0991-ППТ.ПЗ.1</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Том.1</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Основная утверждаемая часть проекта</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планировки территории</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Ижевск 2016</w:t>
      </w:r>
    </w:p>
    <w:p w:rsidR="00EF6901" w:rsidRPr="00EF6901" w:rsidRDefault="00086B32" w:rsidP="00EF69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3000BA2">
            <wp:extent cx="4744528" cy="7159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4057" cy="715922"/>
                    </a:xfrm>
                    <a:prstGeom prst="rect">
                      <a:avLst/>
                    </a:prstGeom>
                    <a:noFill/>
                  </pic:spPr>
                </pic:pic>
              </a:graphicData>
            </a:graphic>
          </wp:inline>
        </w:drawing>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Документация по планировке и межеванию</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 xml:space="preserve">территории для проектирования и строительства объекта  </w:t>
      </w:r>
      <w:r w:rsidRPr="00086B32">
        <w:rPr>
          <w:rFonts w:ascii="Times New Roman" w:eastAsia="Calibri" w:hAnsi="Times New Roman" w:cs="Times New Roman"/>
          <w:b/>
          <w:bCs/>
          <w:sz w:val="12"/>
          <w:szCs w:val="12"/>
        </w:rPr>
        <w:t>«</w:t>
      </w:r>
      <w:r w:rsidRPr="00086B32">
        <w:rPr>
          <w:rFonts w:ascii="Times New Roman" w:eastAsia="Calibri" w:hAnsi="Times New Roman" w:cs="Times New Roman"/>
          <w:b/>
          <w:sz w:val="12"/>
          <w:szCs w:val="12"/>
        </w:rPr>
        <w:t>Обустройство Северо-Базарного месторождения нефти. ВЛ-10 кВ</w:t>
      </w:r>
      <w:r w:rsidRPr="00086B32">
        <w:rPr>
          <w:rFonts w:ascii="Times New Roman" w:eastAsia="Calibri" w:hAnsi="Times New Roman" w:cs="Times New Roman"/>
          <w:b/>
          <w:bCs/>
          <w:sz w:val="12"/>
          <w:szCs w:val="12"/>
        </w:rPr>
        <w:t>».</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0991-ППТ.ПЗ.1</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Том.1</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Основная утверждаемая часть проекта</w:t>
      </w:r>
    </w:p>
    <w:p w:rsidR="00086B32" w:rsidRPr="00086B32" w:rsidRDefault="00086B32" w:rsidP="00086B32">
      <w:pPr>
        <w:tabs>
          <w:tab w:val="left" w:pos="284"/>
        </w:tabs>
        <w:spacing w:after="0" w:line="240" w:lineRule="auto"/>
        <w:jc w:val="center"/>
        <w:rPr>
          <w:rFonts w:ascii="Times New Roman" w:eastAsia="Calibri" w:hAnsi="Times New Roman" w:cs="Times New Roman"/>
          <w:b/>
          <w:sz w:val="12"/>
          <w:szCs w:val="12"/>
        </w:rPr>
      </w:pPr>
      <w:r w:rsidRPr="00086B32">
        <w:rPr>
          <w:rFonts w:ascii="Times New Roman" w:eastAsia="Calibri" w:hAnsi="Times New Roman" w:cs="Times New Roman"/>
          <w:b/>
          <w:sz w:val="12"/>
          <w:szCs w:val="12"/>
        </w:rPr>
        <w:t>планировки территории</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Директор</w:t>
      </w:r>
      <w:r>
        <w:rPr>
          <w:rFonts w:ascii="Times New Roman" w:eastAsia="Calibri" w:hAnsi="Times New Roman" w:cs="Times New Roman"/>
          <w:b/>
          <w:bCs/>
          <w:sz w:val="12"/>
          <w:szCs w:val="12"/>
        </w:rPr>
        <w:t xml:space="preserve"> </w:t>
      </w:r>
      <w:r w:rsidRPr="00086B32">
        <w:rPr>
          <w:rFonts w:ascii="Times New Roman" w:eastAsia="Calibri" w:hAnsi="Times New Roman" w:cs="Times New Roman"/>
          <w:b/>
          <w:bCs/>
          <w:sz w:val="12"/>
          <w:szCs w:val="12"/>
        </w:rPr>
        <w:t>______________________________Д.П. Фомин</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Главный инженер проекта</w:t>
      </w:r>
      <w:r>
        <w:rPr>
          <w:rFonts w:ascii="Times New Roman" w:eastAsia="Calibri" w:hAnsi="Times New Roman" w:cs="Times New Roman"/>
          <w:b/>
          <w:bCs/>
          <w:sz w:val="12"/>
          <w:szCs w:val="12"/>
        </w:rPr>
        <w:t xml:space="preserve"> </w:t>
      </w:r>
      <w:r w:rsidRPr="00086B32">
        <w:rPr>
          <w:rFonts w:ascii="Times New Roman" w:eastAsia="Calibri" w:hAnsi="Times New Roman" w:cs="Times New Roman"/>
          <w:b/>
          <w:bCs/>
          <w:sz w:val="12"/>
          <w:szCs w:val="12"/>
        </w:rPr>
        <w:t>_________________С.А. Попов</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Ижевск 2016</w:t>
      </w:r>
    </w:p>
    <w:p w:rsidR="00086B32" w:rsidRDefault="00086B32" w:rsidP="00086B32">
      <w:pPr>
        <w:tabs>
          <w:tab w:val="left" w:pos="284"/>
        </w:tabs>
        <w:spacing w:after="0" w:line="240" w:lineRule="auto"/>
        <w:jc w:val="both"/>
        <w:rPr>
          <w:rFonts w:ascii="Times New Roman" w:eastAsia="Calibri" w:hAnsi="Times New Roman" w:cs="Times New Roman"/>
          <w:b/>
          <w:bCs/>
          <w:sz w:val="12"/>
          <w:szCs w:val="12"/>
        </w:rPr>
      </w:pP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Справка</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О соответствии требованиям действующих норм и правил</w:t>
      </w:r>
    </w:p>
    <w:p w:rsidR="00086B32" w:rsidRPr="00086B32" w:rsidRDefault="00086B32" w:rsidP="00086B32">
      <w:pPr>
        <w:tabs>
          <w:tab w:val="left" w:pos="284"/>
        </w:tabs>
        <w:spacing w:after="0" w:line="240" w:lineRule="auto"/>
        <w:ind w:firstLine="284"/>
        <w:jc w:val="both"/>
        <w:rPr>
          <w:rFonts w:ascii="Times New Roman" w:eastAsia="Calibri" w:hAnsi="Times New Roman" w:cs="Times New Roman"/>
          <w:sz w:val="12"/>
          <w:szCs w:val="12"/>
        </w:rPr>
      </w:pPr>
      <w:r w:rsidRPr="00086B32">
        <w:rPr>
          <w:rFonts w:ascii="Times New Roman" w:eastAsia="Calibri" w:hAnsi="Times New Roman" w:cs="Times New Roman"/>
          <w:sz w:val="12"/>
          <w:szCs w:val="12"/>
        </w:rPr>
        <w:t>Технические решения, принятые в документации, соответствуют требованиям безопасности, экологических, санитарно-гигиенических, противопожарных норм, требованиям Федерального закона от 30.12.2009 №384-ФЗ, национальным стандартам и сводом правил, действующих на территории Российской Федерации,  обеспечивающие безопасную для жизни и здоровья людей эксплуатацию объекта при соблюдении предусмотренных проектом мероприятий.</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Состав документации</w:t>
      </w:r>
    </w:p>
    <w:tbl>
      <w:tblPr>
        <w:tblStyle w:val="af1"/>
        <w:tblW w:w="7513" w:type="dxa"/>
        <w:tblInd w:w="108" w:type="dxa"/>
        <w:tblLook w:val="04A0" w:firstRow="1" w:lastRow="0" w:firstColumn="1" w:lastColumn="0" w:noHBand="0" w:noVBand="1"/>
      </w:tblPr>
      <w:tblGrid>
        <w:gridCol w:w="709"/>
        <w:gridCol w:w="1134"/>
        <w:gridCol w:w="4678"/>
        <w:gridCol w:w="992"/>
      </w:tblGrid>
      <w:tr w:rsidR="00086B32" w:rsidRPr="00086B32" w:rsidTr="00086B32">
        <w:tc>
          <w:tcPr>
            <w:tcW w:w="709"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086B32">
              <w:rPr>
                <w:rFonts w:ascii="Times New Roman" w:eastAsia="Calibri" w:hAnsi="Times New Roman" w:cs="Times New Roman"/>
                <w:bCs/>
                <w:sz w:val="12"/>
                <w:szCs w:val="12"/>
              </w:rPr>
              <w:t>тома</w:t>
            </w:r>
          </w:p>
        </w:tc>
        <w:tc>
          <w:tcPr>
            <w:tcW w:w="1134"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Обозначение</w:t>
            </w:r>
          </w:p>
        </w:tc>
        <w:tc>
          <w:tcPr>
            <w:tcW w:w="4678"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Наименование</w:t>
            </w:r>
          </w:p>
        </w:tc>
        <w:tc>
          <w:tcPr>
            <w:tcW w:w="992"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Примечание</w:t>
            </w:r>
          </w:p>
        </w:tc>
      </w:tr>
      <w:tr w:rsidR="00086B32" w:rsidRPr="00086B32" w:rsidTr="00086B32">
        <w:tc>
          <w:tcPr>
            <w:tcW w:w="709"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w:t>
            </w:r>
          </w:p>
        </w:tc>
        <w:tc>
          <w:tcPr>
            <w:tcW w:w="1134"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0991-ППТ.ПЗ.1</w:t>
            </w:r>
          </w:p>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0991-ППТ.ГМ.1</w:t>
            </w:r>
          </w:p>
        </w:tc>
        <w:tc>
          <w:tcPr>
            <w:tcW w:w="4678"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 xml:space="preserve">Проект планировки территории и проект межевания территории Основная </w:t>
            </w:r>
            <w:r>
              <w:rPr>
                <w:rFonts w:ascii="Times New Roman" w:eastAsia="Calibri" w:hAnsi="Times New Roman" w:cs="Times New Roman"/>
                <w:bCs/>
                <w:sz w:val="12"/>
                <w:szCs w:val="12"/>
              </w:rPr>
              <w:t xml:space="preserve"> </w:t>
            </w:r>
            <w:r w:rsidRPr="00086B32">
              <w:rPr>
                <w:rFonts w:ascii="Times New Roman" w:eastAsia="Calibri" w:hAnsi="Times New Roman" w:cs="Times New Roman"/>
                <w:bCs/>
                <w:sz w:val="12"/>
                <w:szCs w:val="12"/>
              </w:rPr>
              <w:t>(утверждаемая часть)</w:t>
            </w:r>
          </w:p>
        </w:tc>
        <w:tc>
          <w:tcPr>
            <w:tcW w:w="992"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c>
          <w:tcPr>
            <w:tcW w:w="709"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w:t>
            </w:r>
          </w:p>
        </w:tc>
        <w:tc>
          <w:tcPr>
            <w:tcW w:w="1134"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0991-ППТ.ПЗ.2</w:t>
            </w:r>
          </w:p>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0991-ППТ.ГМ.2</w:t>
            </w:r>
          </w:p>
        </w:tc>
        <w:tc>
          <w:tcPr>
            <w:tcW w:w="4678"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Проект планировки территории и проект межевания территории  (Материалы по обоснованию)</w:t>
            </w:r>
          </w:p>
        </w:tc>
        <w:tc>
          <w:tcPr>
            <w:tcW w:w="992" w:type="dxa"/>
          </w:tcPr>
          <w:p w:rsidR="00086B32" w:rsidRPr="00086B32" w:rsidRDefault="00086B32" w:rsidP="00086B32">
            <w:pPr>
              <w:tabs>
                <w:tab w:val="left" w:pos="284"/>
              </w:tabs>
              <w:rPr>
                <w:rFonts w:ascii="Times New Roman" w:eastAsia="Calibri" w:hAnsi="Times New Roman" w:cs="Times New Roman"/>
                <w:bCs/>
                <w:sz w:val="12"/>
                <w:szCs w:val="12"/>
              </w:rPr>
            </w:pPr>
          </w:p>
        </w:tc>
      </w:tr>
    </w:tbl>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СОДЕРЖАНИЕ ОСНОВНАЯ (УТВЕЖДАЕМАЯ ЧАСТЬ)</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ПРОЕКТА ПЛАНИРОВКИ ТЕРРИТОРИИ И ПРОЕКТА МЕЖЕВАНИЯ</w:t>
      </w:r>
    </w:p>
    <w:p w:rsidR="00086B32" w:rsidRPr="00086B32" w:rsidRDefault="00086B32" w:rsidP="00086B32">
      <w:pPr>
        <w:tabs>
          <w:tab w:val="left" w:pos="284"/>
        </w:tabs>
        <w:spacing w:after="0" w:line="240" w:lineRule="auto"/>
        <w:jc w:val="center"/>
        <w:rPr>
          <w:rFonts w:ascii="Times New Roman" w:eastAsia="Calibri" w:hAnsi="Times New Roman" w:cs="Times New Roman"/>
          <w:b/>
          <w:bCs/>
          <w:sz w:val="12"/>
          <w:szCs w:val="12"/>
        </w:rPr>
      </w:pPr>
      <w:r w:rsidRPr="00086B32">
        <w:rPr>
          <w:rFonts w:ascii="Times New Roman" w:eastAsia="Calibri" w:hAnsi="Times New Roman" w:cs="Times New Roman"/>
          <w:b/>
          <w:bCs/>
          <w:sz w:val="12"/>
          <w:szCs w:val="12"/>
        </w:rPr>
        <w:t>ТЕРРИТОРИИ ЛИНЕЙНОГО ОБЪЕКТА</w:t>
      </w:r>
    </w:p>
    <w:tbl>
      <w:tblPr>
        <w:tblStyle w:val="af1"/>
        <w:tblW w:w="7513" w:type="dxa"/>
        <w:tblInd w:w="108" w:type="dxa"/>
        <w:tblLook w:val="04A0" w:firstRow="1" w:lastRow="0" w:firstColumn="1" w:lastColumn="0" w:noHBand="0" w:noVBand="1"/>
      </w:tblPr>
      <w:tblGrid>
        <w:gridCol w:w="456"/>
        <w:gridCol w:w="6490"/>
        <w:gridCol w:w="567"/>
      </w:tblGrid>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 п/п</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Наименование разделов</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Стр.</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Текстовые материалы 0991-ППТ.ПЗ.1</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Проект планировки территории</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8</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1.1</w:t>
            </w:r>
          </w:p>
        </w:tc>
        <w:tc>
          <w:tcPr>
            <w:tcW w:w="6490" w:type="dxa"/>
          </w:tcPr>
          <w:p w:rsidR="00086B32" w:rsidRPr="00086B32" w:rsidRDefault="00086B32" w:rsidP="00086B32">
            <w:pPr>
              <w:tabs>
                <w:tab w:val="left" w:pos="284"/>
              </w:tabs>
              <w:rPr>
                <w:rFonts w:ascii="Times New Roman" w:eastAsia="Calibri" w:hAnsi="Times New Roman" w:cs="Times New Roman"/>
                <w:bCs/>
                <w:iCs/>
                <w:sz w:val="12"/>
                <w:szCs w:val="12"/>
              </w:rPr>
            </w:pPr>
            <w:r w:rsidRPr="00086B32">
              <w:rPr>
                <w:rFonts w:ascii="Times New Roman" w:eastAsia="Calibri" w:hAnsi="Times New Roman" w:cs="Times New Roman"/>
                <w:bCs/>
                <w:sz w:val="12"/>
                <w:szCs w:val="12"/>
              </w:rPr>
              <w:t>Положения о характеристиках планируемого развития территории линейного объекта «Обустройство Северо-Базарного месторождения нефти. ВЛ-10 кВ».</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8-9</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1.2.</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 xml:space="preserve">Характеристика планируемого развития территории линейного объекта «Обустройство Северо-Базарного месторождения </w:t>
            </w:r>
            <w:r w:rsidRPr="00086B32">
              <w:rPr>
                <w:rFonts w:ascii="Times New Roman" w:eastAsia="Calibri" w:hAnsi="Times New Roman" w:cs="Times New Roman"/>
                <w:bCs/>
                <w:sz w:val="12"/>
                <w:szCs w:val="12"/>
              </w:rPr>
              <w:lastRenderedPageBreak/>
              <w:t>нефти. ВЛ-10 кВ».</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9</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1.3</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Границы зон планируемого размещения объекта</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10</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1.4</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Сведения о категории земель, на которых располагается (будет располагаться) линейный объект.</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10</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1.5</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 xml:space="preserve">Распределение земель, подлежащих отчуждению при строительстве </w:t>
            </w:r>
            <w:r>
              <w:rPr>
                <w:rFonts w:ascii="Times New Roman" w:eastAsia="Calibri" w:hAnsi="Times New Roman" w:cs="Times New Roman"/>
                <w:bCs/>
                <w:sz w:val="12"/>
                <w:szCs w:val="12"/>
              </w:rPr>
              <w:t xml:space="preserve"> </w:t>
            </w:r>
            <w:r w:rsidRPr="00086B32">
              <w:rPr>
                <w:rFonts w:ascii="Times New Roman" w:eastAsia="Calibri" w:hAnsi="Times New Roman" w:cs="Times New Roman"/>
                <w:bCs/>
                <w:sz w:val="12"/>
                <w:szCs w:val="12"/>
              </w:rPr>
              <w:t>объекта  «Обустройство Северо-Базарного месторождения нефти. ВЛ-10 кВ».</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11</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1.6</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Установление красных линий</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11</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1.7</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 xml:space="preserve">Чертеж планировки территории </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12</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1.8</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Технико-экономические показатели</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12</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Проект межевания территории</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13</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2.1</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Введение</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13</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2.2</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Цель разработки проекта</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13</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2.2.1</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Исходные материалы, используемые в проекте межевания</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13</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2.2.2</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Опорно-межевая сеть на территории проектирования</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14</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2.2.3</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Рекомендации по порядку установления границ на местности</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14</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2.3</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 xml:space="preserve">Формирование земельных участков проектируемого линейного объекта. </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14</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2.3.1</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iCs/>
                <w:sz w:val="12"/>
                <w:szCs w:val="12"/>
              </w:rPr>
              <w:t xml:space="preserve">Ведомость по земельным участкам затронутым при строительстве </w:t>
            </w:r>
            <w:r>
              <w:rPr>
                <w:rFonts w:ascii="Times New Roman" w:eastAsia="Calibri" w:hAnsi="Times New Roman" w:cs="Times New Roman"/>
                <w:bCs/>
                <w:iCs/>
                <w:sz w:val="12"/>
                <w:szCs w:val="12"/>
              </w:rPr>
              <w:t xml:space="preserve"> </w:t>
            </w:r>
            <w:r w:rsidRPr="00086B32">
              <w:rPr>
                <w:rFonts w:ascii="Times New Roman" w:eastAsia="Calibri" w:hAnsi="Times New Roman" w:cs="Times New Roman"/>
                <w:bCs/>
                <w:iCs/>
                <w:sz w:val="12"/>
                <w:szCs w:val="12"/>
              </w:rPr>
              <w:t>линейного объекта.</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15-21</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2.3.2</w:t>
            </w:r>
          </w:p>
        </w:tc>
        <w:tc>
          <w:tcPr>
            <w:tcW w:w="6490" w:type="dxa"/>
          </w:tcPr>
          <w:p w:rsidR="00086B32" w:rsidRPr="00086B32" w:rsidRDefault="00086B32" w:rsidP="00086B32">
            <w:pPr>
              <w:tabs>
                <w:tab w:val="left" w:pos="284"/>
              </w:tabs>
              <w:rPr>
                <w:rFonts w:ascii="Times New Roman" w:eastAsia="Calibri" w:hAnsi="Times New Roman" w:cs="Times New Roman"/>
                <w:bCs/>
                <w:iCs/>
                <w:sz w:val="12"/>
                <w:szCs w:val="12"/>
              </w:rPr>
            </w:pPr>
            <w:r w:rsidRPr="00086B32">
              <w:rPr>
                <w:rFonts w:ascii="Times New Roman" w:eastAsia="Calibri" w:hAnsi="Times New Roman" w:cs="Times New Roman"/>
                <w:bCs/>
                <w:sz w:val="12"/>
                <w:szCs w:val="12"/>
              </w:rPr>
              <w:t>Таблицы координат поворотных точек формируемых земельных участков</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21-44</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3.</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Приложения</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47</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Сергиевск Муниципального района Сергиевский Самарской области</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2</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Липовка  Муниципального района Сергиевский Самарской области</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3</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Технические условия для присоединения к электрическим сетям №1550-008789 от 11.03.2016</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4</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Задание на проектирование «Обустройство Северо-Базарного месторождения нефти. ВЛ-10 кВ»</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5</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Сведения Министерства Культуры Самарской области №26-00/459  от 14.03.16</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6</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Сведения Управления Государственной охраны объектов культурного наследия Самарской области №43/1104 от 16.03.2016</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7</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Сведения Департамента Ветеринарии Самарской области №ДВ-18-02/986 от 17.03.2016</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8</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9</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10</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Свидетельство СРО  ООО  НПФ «ИСиЗ»</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4.</w:t>
            </w: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Графические материалы 0991-ППТ.ГМ.1</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46</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Ситуационный план М1:50000</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л.1</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Схема расположения элементов планировочной структуры М1:20000</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л.2</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Чертеж планировки территории М1:1000</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л.3-10</w:t>
            </w:r>
          </w:p>
        </w:tc>
      </w:tr>
      <w:tr w:rsidR="00086B32" w:rsidRPr="00086B32" w:rsidTr="00086B32">
        <w:trPr>
          <w:trHeight w:val="20"/>
        </w:trPr>
        <w:tc>
          <w:tcPr>
            <w:tcW w:w="456" w:type="dxa"/>
          </w:tcPr>
          <w:p w:rsidR="00086B32" w:rsidRPr="00086B32" w:rsidRDefault="00086B32" w:rsidP="00086B32">
            <w:pPr>
              <w:tabs>
                <w:tab w:val="left" w:pos="284"/>
              </w:tabs>
              <w:jc w:val="both"/>
              <w:rPr>
                <w:rFonts w:ascii="Times New Roman" w:eastAsia="Calibri" w:hAnsi="Times New Roman" w:cs="Times New Roman"/>
                <w:bCs/>
                <w:sz w:val="12"/>
                <w:szCs w:val="12"/>
              </w:rPr>
            </w:pPr>
          </w:p>
        </w:tc>
        <w:tc>
          <w:tcPr>
            <w:tcW w:w="6490"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Чертеж межевания территории М1:1000</w:t>
            </w:r>
          </w:p>
        </w:tc>
        <w:tc>
          <w:tcPr>
            <w:tcW w:w="567" w:type="dxa"/>
          </w:tcPr>
          <w:p w:rsidR="00086B32" w:rsidRPr="00086B32" w:rsidRDefault="00086B32" w:rsidP="00086B32">
            <w:pPr>
              <w:tabs>
                <w:tab w:val="left" w:pos="284"/>
              </w:tabs>
              <w:rPr>
                <w:rFonts w:ascii="Times New Roman" w:eastAsia="Calibri" w:hAnsi="Times New Roman" w:cs="Times New Roman"/>
                <w:bCs/>
                <w:sz w:val="12"/>
                <w:szCs w:val="12"/>
              </w:rPr>
            </w:pPr>
            <w:r w:rsidRPr="00086B32">
              <w:rPr>
                <w:rFonts w:ascii="Times New Roman" w:eastAsia="Calibri" w:hAnsi="Times New Roman" w:cs="Times New Roman"/>
                <w:bCs/>
                <w:sz w:val="12"/>
                <w:szCs w:val="12"/>
              </w:rPr>
              <w:t>л.11-18</w:t>
            </w:r>
          </w:p>
        </w:tc>
      </w:tr>
    </w:tbl>
    <w:p w:rsidR="0041062D" w:rsidRPr="0041062D" w:rsidRDefault="0041062D" w:rsidP="0041062D">
      <w:pPr>
        <w:tabs>
          <w:tab w:val="left" w:pos="284"/>
        </w:tabs>
        <w:spacing w:after="0" w:line="240" w:lineRule="auto"/>
        <w:jc w:val="center"/>
        <w:rPr>
          <w:rFonts w:ascii="Times New Roman" w:eastAsia="Calibri" w:hAnsi="Times New Roman" w:cs="Times New Roman"/>
          <w:b/>
          <w:bCs/>
          <w:sz w:val="12"/>
          <w:szCs w:val="12"/>
        </w:rPr>
      </w:pPr>
      <w:r w:rsidRPr="0041062D">
        <w:rPr>
          <w:rFonts w:ascii="Times New Roman" w:eastAsia="Calibri" w:hAnsi="Times New Roman" w:cs="Times New Roman"/>
          <w:b/>
          <w:bCs/>
          <w:sz w:val="12"/>
          <w:szCs w:val="12"/>
        </w:rPr>
        <w:t>1.Проект планировки</w:t>
      </w:r>
    </w:p>
    <w:p w:rsidR="0041062D" w:rsidRPr="0041062D" w:rsidRDefault="0041062D" w:rsidP="0041062D">
      <w:pPr>
        <w:tabs>
          <w:tab w:val="left" w:pos="284"/>
        </w:tabs>
        <w:spacing w:after="0" w:line="240" w:lineRule="auto"/>
        <w:jc w:val="center"/>
        <w:rPr>
          <w:rFonts w:ascii="Times New Roman" w:eastAsia="Calibri" w:hAnsi="Times New Roman" w:cs="Times New Roman"/>
          <w:b/>
          <w:bCs/>
          <w:sz w:val="12"/>
          <w:szCs w:val="12"/>
        </w:rPr>
      </w:pPr>
      <w:r w:rsidRPr="0041062D">
        <w:rPr>
          <w:rFonts w:ascii="Times New Roman" w:eastAsia="Calibri" w:hAnsi="Times New Roman" w:cs="Times New Roman"/>
          <w:b/>
          <w:bCs/>
          <w:sz w:val="12"/>
          <w:szCs w:val="12"/>
        </w:rPr>
        <w:t>1.1.Положения о характеристиках планируемого развития территории линейного объекта «Обустройство Северо-Базарного месторождения нефти. ВЛ-10 кВ».</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Про</w:t>
      </w:r>
      <w:r>
        <w:rPr>
          <w:rFonts w:ascii="Times New Roman" w:eastAsia="Calibri" w:hAnsi="Times New Roman" w:cs="Times New Roman"/>
          <w:bCs/>
          <w:sz w:val="12"/>
          <w:szCs w:val="12"/>
        </w:rPr>
        <w:t>е</w:t>
      </w:r>
      <w:r w:rsidRPr="0041062D">
        <w:rPr>
          <w:rFonts w:ascii="Times New Roman" w:eastAsia="Calibri" w:hAnsi="Times New Roman" w:cs="Times New Roman"/>
          <w:bCs/>
          <w:sz w:val="12"/>
          <w:szCs w:val="12"/>
        </w:rPr>
        <w:t>кт планировки и проект межевания территории линейного объекта «Обустройство Северо-Базарного месторождения нефти. ВЛ-10 кВ». разработан в целях определения границ зон планируемого размещения объекта «Обустройство Северо-Базарного месторождения нефти. ВЛ-10 кВ».</w:t>
      </w:r>
      <w:r>
        <w:rPr>
          <w:rFonts w:ascii="Times New Roman" w:eastAsia="Calibri" w:hAnsi="Times New Roman" w:cs="Times New Roman"/>
          <w:bCs/>
          <w:sz w:val="12"/>
          <w:szCs w:val="12"/>
        </w:rPr>
        <w:t xml:space="preserve"> </w:t>
      </w:r>
      <w:r w:rsidRPr="0041062D">
        <w:rPr>
          <w:rFonts w:ascii="Times New Roman" w:eastAsia="Calibri" w:hAnsi="Times New Roman" w:cs="Times New Roman"/>
          <w:bCs/>
          <w:sz w:val="12"/>
          <w:szCs w:val="12"/>
        </w:rPr>
        <w:t xml:space="preserve"> (далее Объекта), разработан на основании :</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xml:space="preserve">- Договор на выполнение проектных работ </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Технического задания по объекту «Обустройство Северо-Базарного месторождения нефти. ВЛ-10 кВ».</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Сергиевск Муниципального района Сергиевский Самарской области</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Липовка  Муниципального района Сергиевский Самарской области</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Проект планировки и проект межевания территории разрабатывается в соответствии с Градостроительным кодексом РФ, Земельным кодексом РФ, Лесным кодексом Российской Федерации (200-ФЗ от 04.12.2006 с изменениями), Водным кодексом Российской Федерации (74-ФЗ от 03.06.2006 с изменениями), Федеральным законом  от 25.06.2002 №73-ФЗ «Об объектах культурного наследия», СниПом 2.07.01-89* «Градостроительство», и иной нормативно-технической документацией,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xml:space="preserve"> Для разработки проекта планировки и проекта межевания  использованы :</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Схема территориального планирования МР «Сергиевский» Самарской области</w:t>
      </w:r>
      <w:r>
        <w:rPr>
          <w:rFonts w:ascii="Times New Roman" w:eastAsia="Calibri" w:hAnsi="Times New Roman" w:cs="Times New Roman"/>
          <w:bCs/>
          <w:sz w:val="12"/>
          <w:szCs w:val="12"/>
        </w:rPr>
        <w:t>;</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Генеральный план СП «Липовка» МР «Сергиевский» Самарской области</w:t>
      </w:r>
      <w:r>
        <w:rPr>
          <w:rFonts w:ascii="Times New Roman" w:eastAsia="Calibri" w:hAnsi="Times New Roman" w:cs="Times New Roman"/>
          <w:bCs/>
          <w:sz w:val="12"/>
          <w:szCs w:val="12"/>
        </w:rPr>
        <w:t>;</w:t>
      </w:r>
      <w:r w:rsidRPr="0041062D">
        <w:rPr>
          <w:rFonts w:ascii="Times New Roman" w:eastAsia="Calibri" w:hAnsi="Times New Roman" w:cs="Times New Roman"/>
          <w:bCs/>
          <w:sz w:val="12"/>
          <w:szCs w:val="12"/>
        </w:rPr>
        <w:t xml:space="preserve"> </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xml:space="preserve">- Правила землепользования и застройки </w:t>
      </w:r>
      <w:r>
        <w:rPr>
          <w:rFonts w:ascii="Times New Roman" w:eastAsia="Calibri" w:hAnsi="Times New Roman" w:cs="Times New Roman"/>
          <w:bCs/>
          <w:sz w:val="12"/>
          <w:szCs w:val="12"/>
        </w:rPr>
        <w:t xml:space="preserve"> СП «Липовка» МР «Сергиевский» </w:t>
      </w:r>
      <w:r w:rsidRPr="0041062D">
        <w:rPr>
          <w:rFonts w:ascii="Times New Roman" w:eastAsia="Calibri" w:hAnsi="Times New Roman" w:cs="Times New Roman"/>
          <w:bCs/>
          <w:sz w:val="12"/>
          <w:szCs w:val="12"/>
        </w:rPr>
        <w:t xml:space="preserve"> Самарской области</w:t>
      </w:r>
      <w:r>
        <w:rPr>
          <w:rFonts w:ascii="Times New Roman" w:eastAsia="Calibri" w:hAnsi="Times New Roman" w:cs="Times New Roman"/>
          <w:bCs/>
          <w:sz w:val="12"/>
          <w:szCs w:val="12"/>
        </w:rPr>
        <w:t>;</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Генеральный план СП «Сергиевск» МР «Сергиевский» Самарской области</w:t>
      </w:r>
      <w:r>
        <w:rPr>
          <w:rFonts w:ascii="Times New Roman" w:eastAsia="Calibri" w:hAnsi="Times New Roman" w:cs="Times New Roman"/>
          <w:bCs/>
          <w:sz w:val="12"/>
          <w:szCs w:val="12"/>
        </w:rPr>
        <w:t>;</w:t>
      </w:r>
      <w:r w:rsidRPr="0041062D">
        <w:rPr>
          <w:rFonts w:ascii="Times New Roman" w:eastAsia="Calibri" w:hAnsi="Times New Roman" w:cs="Times New Roman"/>
          <w:bCs/>
          <w:sz w:val="12"/>
          <w:szCs w:val="12"/>
        </w:rPr>
        <w:t xml:space="preserve"> </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Правила землепользования и застройки  СП «Сергиевск» МР «Сергиевский» Самарской области</w:t>
      </w:r>
      <w:r>
        <w:rPr>
          <w:rFonts w:ascii="Times New Roman" w:eastAsia="Calibri" w:hAnsi="Times New Roman" w:cs="Times New Roman"/>
          <w:bCs/>
          <w:sz w:val="12"/>
          <w:szCs w:val="12"/>
        </w:rPr>
        <w:t>;</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Региональные нормативы градостроительного проектирования Самарской области</w:t>
      </w:r>
      <w:r>
        <w:rPr>
          <w:rFonts w:ascii="Times New Roman" w:eastAsia="Calibri" w:hAnsi="Times New Roman" w:cs="Times New Roman"/>
          <w:bCs/>
          <w:sz w:val="12"/>
          <w:szCs w:val="12"/>
        </w:rPr>
        <w:t>;</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Материалы инженерных геодезических изысканий</w:t>
      </w:r>
      <w:r>
        <w:rPr>
          <w:rFonts w:ascii="Times New Roman" w:eastAsia="Calibri" w:hAnsi="Times New Roman" w:cs="Times New Roman"/>
          <w:bCs/>
          <w:sz w:val="12"/>
          <w:szCs w:val="12"/>
        </w:rPr>
        <w:t>;</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Материалы инженерных геологических изысканий</w:t>
      </w:r>
      <w:r>
        <w:rPr>
          <w:rFonts w:ascii="Times New Roman" w:eastAsia="Calibri" w:hAnsi="Times New Roman" w:cs="Times New Roman"/>
          <w:bCs/>
          <w:sz w:val="12"/>
          <w:szCs w:val="12"/>
        </w:rPr>
        <w:t>;</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lastRenderedPageBreak/>
        <w:t>- Материалы экологических изысканий.</w:t>
      </w:r>
    </w:p>
    <w:p w:rsidR="0041062D" w:rsidRPr="0041062D" w:rsidRDefault="0041062D" w:rsidP="0041062D">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Целью разработки проекта планировки и проекта межевания территории является определение границ зон планируемого размещения линейного объекта «Обустройство Северо-Базарного месторождения нефти. ВЛ-10 кВ». и установления границ земельных участков, необходимых для строительства указанного линейного объекта.</w:t>
      </w:r>
    </w:p>
    <w:p w:rsidR="0041062D" w:rsidRPr="0041062D" w:rsidRDefault="0041062D" w:rsidP="0041062D">
      <w:pPr>
        <w:tabs>
          <w:tab w:val="left" w:pos="284"/>
        </w:tabs>
        <w:spacing w:after="0" w:line="240" w:lineRule="auto"/>
        <w:jc w:val="center"/>
        <w:rPr>
          <w:rFonts w:ascii="Times New Roman" w:eastAsia="Calibri" w:hAnsi="Times New Roman" w:cs="Times New Roman"/>
          <w:b/>
          <w:bCs/>
          <w:sz w:val="12"/>
          <w:szCs w:val="12"/>
        </w:rPr>
      </w:pPr>
      <w:r w:rsidRPr="0041062D">
        <w:rPr>
          <w:rFonts w:ascii="Times New Roman" w:eastAsia="Calibri" w:hAnsi="Times New Roman" w:cs="Times New Roman"/>
          <w:b/>
          <w:bCs/>
          <w:sz w:val="12"/>
          <w:szCs w:val="12"/>
        </w:rPr>
        <w:t>1.2. Характеристика планируемого развития территории линейного объекта</w:t>
      </w:r>
    </w:p>
    <w:p w:rsidR="0041062D" w:rsidRPr="0041062D" w:rsidRDefault="0041062D" w:rsidP="0041062D">
      <w:pPr>
        <w:tabs>
          <w:tab w:val="left" w:pos="284"/>
        </w:tabs>
        <w:spacing w:after="0" w:line="240" w:lineRule="auto"/>
        <w:jc w:val="center"/>
        <w:rPr>
          <w:rFonts w:ascii="Times New Roman" w:eastAsia="Calibri" w:hAnsi="Times New Roman" w:cs="Times New Roman"/>
          <w:b/>
          <w:bCs/>
          <w:sz w:val="12"/>
          <w:szCs w:val="12"/>
        </w:rPr>
      </w:pPr>
      <w:r w:rsidRPr="0041062D">
        <w:rPr>
          <w:rFonts w:ascii="Times New Roman" w:eastAsia="Calibri" w:hAnsi="Times New Roman" w:cs="Times New Roman"/>
          <w:b/>
          <w:bCs/>
          <w:sz w:val="12"/>
          <w:szCs w:val="12"/>
        </w:rPr>
        <w:t>«Обустройство Северо-Базарного месторождения нефти. ВЛ-10 кВ».</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Площадь земельных участков необходимых для строительства линейного объекта  составляет –  10,792 га, на территории  Муниципального района «Сергиевский» Самарской области,  СП «Липовка» , СП «Сергиевск»</w:t>
      </w:r>
      <w:r>
        <w:rPr>
          <w:rFonts w:ascii="Times New Roman" w:eastAsia="Calibri" w:hAnsi="Times New Roman" w:cs="Times New Roman"/>
          <w:bCs/>
          <w:sz w:val="12"/>
          <w:szCs w:val="12"/>
        </w:rPr>
        <w:t>.</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Территория Объекта расположена за пределами границ поясов зоны санитарной охраны подземных источников водоснабжения, вне границ горного отвода и месторождений полезных ископаемых. В границах проектирования отсутствуют особо охраняемые природные территории федерального значения, особо охраняемые природные территории регионального и местного значения.</w:t>
      </w:r>
    </w:p>
    <w:p w:rsidR="0041062D" w:rsidRPr="0041062D" w:rsidRDefault="0041062D" w:rsidP="0041062D">
      <w:pPr>
        <w:tabs>
          <w:tab w:val="left" w:pos="284"/>
        </w:tabs>
        <w:spacing w:after="0" w:line="240" w:lineRule="auto"/>
        <w:jc w:val="center"/>
        <w:rPr>
          <w:rFonts w:ascii="Times New Roman" w:eastAsia="Calibri" w:hAnsi="Times New Roman" w:cs="Times New Roman"/>
          <w:b/>
          <w:bCs/>
          <w:sz w:val="12"/>
          <w:szCs w:val="12"/>
        </w:rPr>
      </w:pPr>
      <w:r w:rsidRPr="0041062D">
        <w:rPr>
          <w:rFonts w:ascii="Times New Roman" w:eastAsia="Calibri" w:hAnsi="Times New Roman" w:cs="Times New Roman"/>
          <w:b/>
          <w:bCs/>
          <w:sz w:val="12"/>
          <w:szCs w:val="12"/>
        </w:rPr>
        <w:t>1.3. Границы зон планируемого размещения Объекта</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Участок района работ в административном отношении расположен в  Сергиевском районе Самарской области на территории Северо-Базарного месторождения, в 160 км северо-восточнее г.</w:t>
      </w:r>
      <w:r>
        <w:rPr>
          <w:rFonts w:ascii="Times New Roman" w:eastAsia="Calibri" w:hAnsi="Times New Roman" w:cs="Times New Roman"/>
          <w:bCs/>
          <w:sz w:val="12"/>
          <w:szCs w:val="12"/>
        </w:rPr>
        <w:t xml:space="preserve"> </w:t>
      </w:r>
      <w:r w:rsidRPr="0041062D">
        <w:rPr>
          <w:rFonts w:ascii="Times New Roman" w:eastAsia="Calibri" w:hAnsi="Times New Roman" w:cs="Times New Roman"/>
          <w:bCs/>
          <w:sz w:val="12"/>
          <w:szCs w:val="12"/>
        </w:rPr>
        <w:t xml:space="preserve">Самара. </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Территория проектирования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на несколько километров.</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Район работ расположен на водосборной площади реки Волга (Куйбышевское  водохранилище). Водный режим рек района работ характеризуется высоким весенним половодьем, летне-осенними дождевыми паводками и низкой зимней меженью</w:t>
      </w:r>
      <w:r w:rsidR="00043B84">
        <w:rPr>
          <w:rFonts w:ascii="Times New Roman" w:eastAsia="Calibri" w:hAnsi="Times New Roman" w:cs="Times New Roman"/>
          <w:bCs/>
          <w:sz w:val="12"/>
          <w:szCs w:val="12"/>
        </w:rPr>
        <w:t xml:space="preserve">. </w:t>
      </w:r>
      <w:r w:rsidRPr="0041062D">
        <w:rPr>
          <w:rFonts w:ascii="Times New Roman" w:eastAsia="Calibri" w:hAnsi="Times New Roman" w:cs="Times New Roman"/>
          <w:bCs/>
          <w:sz w:val="12"/>
          <w:szCs w:val="12"/>
        </w:rPr>
        <w:t>Непосредственно на  участке изысканий гидрографическая сеть представлена р.р. Сантаиловка и Липовка.</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Трассировка выполнена согласно:</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Технического задания заказчика</w:t>
      </w:r>
    </w:p>
    <w:p w:rsidR="0041062D" w:rsidRPr="00043B84" w:rsidRDefault="0041062D" w:rsidP="00043B84">
      <w:pPr>
        <w:tabs>
          <w:tab w:val="left" w:pos="284"/>
        </w:tabs>
        <w:spacing w:after="0" w:line="240" w:lineRule="auto"/>
        <w:jc w:val="center"/>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Описание прохождения трассы  ВЛ-10кВ</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От угловой анкерной опоры № 194 фидера «КР-19» ПС 110/10 «Красносельская» линейный объект проходит в северо-восточном направлении далее, направление меняется на юго восточное вдоль речки Сантиловка, уходя восточнее к проектируемым трансформаторным подстанциям.</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Общая протяженность линейный объекта от отпайки составляет 10 807 м (10,807 км)</w:t>
      </w:r>
    </w:p>
    <w:p w:rsidR="0041062D" w:rsidRPr="0041062D" w:rsidRDefault="0041062D" w:rsidP="00043B84">
      <w:pPr>
        <w:tabs>
          <w:tab w:val="left" w:pos="284"/>
        </w:tabs>
        <w:spacing w:after="0" w:line="240" w:lineRule="auto"/>
        <w:ind w:firstLine="284"/>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xml:space="preserve">Общая площадь земельного участка на период строительства линейного объекта составляет  107 920,1 кв.м. (10,792 га), </w:t>
      </w:r>
      <w:r w:rsidR="00043B84">
        <w:rPr>
          <w:rFonts w:ascii="Times New Roman" w:eastAsia="Calibri" w:hAnsi="Times New Roman" w:cs="Times New Roman"/>
          <w:bCs/>
          <w:sz w:val="12"/>
          <w:szCs w:val="12"/>
        </w:rPr>
        <w:t xml:space="preserve"> </w:t>
      </w:r>
      <w:r w:rsidRPr="0041062D">
        <w:rPr>
          <w:rFonts w:ascii="Times New Roman" w:eastAsia="Calibri" w:hAnsi="Times New Roman" w:cs="Times New Roman"/>
          <w:bCs/>
          <w:sz w:val="12"/>
          <w:szCs w:val="12"/>
        </w:rPr>
        <w:t>под эксплуатацию  – 139,9 кв.м. (0,014га)</w:t>
      </w:r>
    </w:p>
    <w:p w:rsidR="0041062D" w:rsidRPr="00043B84" w:rsidRDefault="0041062D" w:rsidP="00043B84">
      <w:pPr>
        <w:tabs>
          <w:tab w:val="left" w:pos="284"/>
        </w:tabs>
        <w:spacing w:after="0" w:line="240" w:lineRule="auto"/>
        <w:jc w:val="center"/>
        <w:rPr>
          <w:rFonts w:ascii="Times New Roman" w:eastAsia="Calibri" w:hAnsi="Times New Roman" w:cs="Times New Roman"/>
          <w:b/>
          <w:bCs/>
          <w:sz w:val="12"/>
          <w:szCs w:val="12"/>
        </w:rPr>
      </w:pPr>
      <w:r w:rsidRPr="00043B84">
        <w:rPr>
          <w:rFonts w:ascii="Times New Roman" w:eastAsia="Calibri" w:hAnsi="Times New Roman" w:cs="Times New Roman"/>
          <w:b/>
          <w:bCs/>
          <w:sz w:val="12"/>
          <w:szCs w:val="12"/>
        </w:rPr>
        <w:t>1.4 сведения о категории земель, на которых располагается (будет располагаться) объект капитального строительства</w:t>
      </w:r>
    </w:p>
    <w:p w:rsidR="0041062D" w:rsidRPr="0041062D" w:rsidRDefault="0041062D" w:rsidP="0041062D">
      <w:pPr>
        <w:tabs>
          <w:tab w:val="left" w:pos="284"/>
        </w:tabs>
        <w:spacing w:after="0" w:line="240" w:lineRule="auto"/>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xml:space="preserve">Строительство газопровода проектируется по землям  </w:t>
      </w:r>
    </w:p>
    <w:p w:rsidR="0041062D" w:rsidRPr="0041062D" w:rsidRDefault="0041062D" w:rsidP="0041062D">
      <w:pPr>
        <w:tabs>
          <w:tab w:val="left" w:pos="284"/>
        </w:tabs>
        <w:spacing w:after="0" w:line="240" w:lineRule="auto"/>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xml:space="preserve">Муниципального района «Сергиевский» Самарской области,  </w:t>
      </w:r>
    </w:p>
    <w:p w:rsidR="0041062D" w:rsidRPr="0041062D" w:rsidRDefault="0041062D" w:rsidP="0041062D">
      <w:pPr>
        <w:tabs>
          <w:tab w:val="left" w:pos="284"/>
        </w:tabs>
        <w:spacing w:after="0" w:line="240" w:lineRule="auto"/>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xml:space="preserve">- СП «Липовка» , </w:t>
      </w:r>
    </w:p>
    <w:p w:rsidR="0041062D" w:rsidRPr="0041062D" w:rsidRDefault="0041062D" w:rsidP="0041062D">
      <w:pPr>
        <w:tabs>
          <w:tab w:val="left" w:pos="284"/>
        </w:tabs>
        <w:spacing w:after="0" w:line="240" w:lineRule="auto"/>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 СП «Сергиевск»</w:t>
      </w:r>
    </w:p>
    <w:p w:rsidR="0041062D" w:rsidRPr="00043B84" w:rsidRDefault="0041062D" w:rsidP="00043B84">
      <w:pPr>
        <w:tabs>
          <w:tab w:val="left" w:pos="284"/>
        </w:tabs>
        <w:spacing w:after="0" w:line="240" w:lineRule="auto"/>
        <w:jc w:val="center"/>
        <w:rPr>
          <w:rFonts w:ascii="Times New Roman" w:eastAsia="Calibri" w:hAnsi="Times New Roman" w:cs="Times New Roman"/>
          <w:b/>
          <w:bCs/>
          <w:sz w:val="12"/>
          <w:szCs w:val="12"/>
        </w:rPr>
      </w:pPr>
      <w:r w:rsidRPr="00043B84">
        <w:rPr>
          <w:rFonts w:ascii="Times New Roman" w:eastAsia="Calibri" w:hAnsi="Times New Roman" w:cs="Times New Roman"/>
          <w:b/>
          <w:bCs/>
          <w:sz w:val="12"/>
          <w:szCs w:val="12"/>
        </w:rPr>
        <w:t>1.5 Распределение земель, подлежащих отчуждению при строительстве</w:t>
      </w:r>
      <w:r w:rsidR="00043B84">
        <w:rPr>
          <w:rFonts w:ascii="Times New Roman" w:eastAsia="Calibri" w:hAnsi="Times New Roman" w:cs="Times New Roman"/>
          <w:b/>
          <w:bCs/>
          <w:sz w:val="12"/>
          <w:szCs w:val="12"/>
        </w:rPr>
        <w:t xml:space="preserve"> </w:t>
      </w:r>
      <w:r w:rsidRPr="00043B84">
        <w:rPr>
          <w:rFonts w:ascii="Times New Roman" w:eastAsia="Calibri" w:hAnsi="Times New Roman" w:cs="Times New Roman"/>
          <w:b/>
          <w:bCs/>
          <w:sz w:val="12"/>
          <w:szCs w:val="12"/>
        </w:rPr>
        <w:t>Объекта</w:t>
      </w:r>
    </w:p>
    <w:p w:rsidR="0041062D" w:rsidRPr="0041062D" w:rsidRDefault="0041062D" w:rsidP="0041062D">
      <w:pPr>
        <w:tabs>
          <w:tab w:val="left" w:pos="284"/>
        </w:tabs>
        <w:spacing w:after="0" w:line="240" w:lineRule="auto"/>
        <w:jc w:val="both"/>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Распределение земель, подлежащих отчуждению при строительстве объекта, по целевому назначению, приведено в таблице 1.</w:t>
      </w:r>
    </w:p>
    <w:p w:rsidR="0041062D" w:rsidRPr="0041062D" w:rsidRDefault="0041062D" w:rsidP="00043B84">
      <w:pPr>
        <w:tabs>
          <w:tab w:val="left" w:pos="284"/>
        </w:tabs>
        <w:spacing w:after="0" w:line="240" w:lineRule="auto"/>
        <w:jc w:val="right"/>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Распределение земель, по целевому назначению, га              табл.1</w:t>
      </w:r>
    </w:p>
    <w:tbl>
      <w:tblPr>
        <w:tblStyle w:val="af1"/>
        <w:tblW w:w="7513" w:type="dxa"/>
        <w:tblInd w:w="108" w:type="dxa"/>
        <w:tblLayout w:type="fixed"/>
        <w:tblLook w:val="04A0" w:firstRow="1" w:lastRow="0" w:firstColumn="1" w:lastColumn="0" w:noHBand="0" w:noVBand="1"/>
      </w:tblPr>
      <w:tblGrid>
        <w:gridCol w:w="993"/>
        <w:gridCol w:w="1417"/>
        <w:gridCol w:w="709"/>
        <w:gridCol w:w="709"/>
        <w:gridCol w:w="567"/>
        <w:gridCol w:w="992"/>
        <w:gridCol w:w="850"/>
        <w:gridCol w:w="426"/>
        <w:gridCol w:w="425"/>
        <w:gridCol w:w="425"/>
      </w:tblGrid>
      <w:tr w:rsidR="0041062D" w:rsidRPr="0041062D" w:rsidTr="00043B84">
        <w:trPr>
          <w:trHeight w:val="20"/>
        </w:trPr>
        <w:tc>
          <w:tcPr>
            <w:tcW w:w="2410" w:type="dxa"/>
            <w:gridSpan w:val="2"/>
            <w:vMerge w:val="restart"/>
            <w:hideMark/>
          </w:tcPr>
          <w:p w:rsidR="0041062D" w:rsidRPr="0041062D" w:rsidRDefault="0041062D" w:rsidP="00043B84">
            <w:pPr>
              <w:tabs>
                <w:tab w:val="left" w:pos="284"/>
              </w:tabs>
              <w:rPr>
                <w:rFonts w:ascii="Times New Roman" w:eastAsia="Calibri" w:hAnsi="Times New Roman" w:cs="Times New Roman"/>
                <w:bCs/>
                <w:sz w:val="12"/>
                <w:szCs w:val="12"/>
              </w:rPr>
            </w:pPr>
            <w:bookmarkStart w:id="1" w:name="RANGE!A1:J11"/>
            <w:r w:rsidRPr="0041062D">
              <w:rPr>
                <w:rFonts w:ascii="Times New Roman" w:eastAsia="Calibri" w:hAnsi="Times New Roman" w:cs="Times New Roman"/>
                <w:bCs/>
                <w:sz w:val="12"/>
                <w:szCs w:val="12"/>
              </w:rPr>
              <w:t>Муниципальное образование</w:t>
            </w:r>
            <w:bookmarkEnd w:id="1"/>
          </w:p>
        </w:tc>
        <w:tc>
          <w:tcPr>
            <w:tcW w:w="709" w:type="dxa"/>
            <w:vMerge w:val="restart"/>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Всего земель,</w:t>
            </w:r>
            <w:r w:rsidR="00043B84">
              <w:rPr>
                <w:rFonts w:ascii="Times New Roman" w:eastAsia="Calibri" w:hAnsi="Times New Roman" w:cs="Times New Roman"/>
                <w:bCs/>
                <w:sz w:val="12"/>
                <w:szCs w:val="12"/>
              </w:rPr>
              <w:t xml:space="preserve"> </w:t>
            </w:r>
            <w:r w:rsidRPr="0041062D">
              <w:rPr>
                <w:rFonts w:ascii="Times New Roman" w:eastAsia="Calibri" w:hAnsi="Times New Roman" w:cs="Times New Roman"/>
                <w:bCs/>
                <w:sz w:val="12"/>
                <w:szCs w:val="12"/>
              </w:rPr>
              <w:t>га</w:t>
            </w:r>
          </w:p>
        </w:tc>
        <w:tc>
          <w:tcPr>
            <w:tcW w:w="4394" w:type="dxa"/>
            <w:gridSpan w:val="7"/>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В том числе:</w:t>
            </w:r>
          </w:p>
        </w:tc>
      </w:tr>
      <w:tr w:rsidR="00043B84" w:rsidRPr="0041062D" w:rsidTr="00043B84">
        <w:trPr>
          <w:trHeight w:val="20"/>
        </w:trPr>
        <w:tc>
          <w:tcPr>
            <w:tcW w:w="2410" w:type="dxa"/>
            <w:gridSpan w:val="2"/>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709" w:type="dxa"/>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709"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сельско-хозяйственного назначения</w:t>
            </w:r>
          </w:p>
        </w:tc>
        <w:tc>
          <w:tcPr>
            <w:tcW w:w="56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населенных пунктов</w:t>
            </w:r>
          </w:p>
        </w:tc>
        <w:tc>
          <w:tcPr>
            <w:tcW w:w="992"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промышленности, транспорта, связи, иного спец. Назначения</w:t>
            </w:r>
          </w:p>
        </w:tc>
        <w:tc>
          <w:tcPr>
            <w:tcW w:w="850"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особо охраняемые территорий и объектов</w:t>
            </w:r>
          </w:p>
        </w:tc>
        <w:tc>
          <w:tcPr>
            <w:tcW w:w="426"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лесного фонда</w:t>
            </w:r>
          </w:p>
        </w:tc>
        <w:tc>
          <w:tcPr>
            <w:tcW w:w="425"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водного фонда</w:t>
            </w:r>
          </w:p>
        </w:tc>
        <w:tc>
          <w:tcPr>
            <w:tcW w:w="425"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запаса</w:t>
            </w:r>
          </w:p>
        </w:tc>
      </w:tr>
      <w:tr w:rsidR="00043B84" w:rsidRPr="0041062D" w:rsidTr="00043B84">
        <w:trPr>
          <w:trHeight w:val="20"/>
        </w:trPr>
        <w:tc>
          <w:tcPr>
            <w:tcW w:w="993" w:type="dxa"/>
            <w:vMerge w:val="restart"/>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СП "Липовка" МР Сергиевский Самарской области</w:t>
            </w: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постоянное пользование</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0,00554</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0,00554</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временное пользование</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6,8864</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6,8864</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сервитут, подъезд</w:t>
            </w:r>
            <w:r w:rsidR="00043B84">
              <w:rPr>
                <w:rFonts w:ascii="Times New Roman" w:eastAsia="Calibri" w:hAnsi="Times New Roman" w:cs="Times New Roman"/>
                <w:bCs/>
                <w:sz w:val="12"/>
                <w:szCs w:val="12"/>
              </w:rPr>
              <w:t>н</w:t>
            </w:r>
            <w:r w:rsidRPr="0041062D">
              <w:rPr>
                <w:rFonts w:ascii="Times New Roman" w:eastAsia="Calibri" w:hAnsi="Times New Roman" w:cs="Times New Roman"/>
                <w:bCs/>
                <w:sz w:val="12"/>
                <w:szCs w:val="12"/>
              </w:rPr>
              <w:t>ые пути</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val="restart"/>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СП "Сергиевск" МР Сергиевский Самарской области</w:t>
            </w: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постоянное пользование</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0,00845</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0,00845</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временное пользование</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3,9056</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3,9056</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сервитут, подъезд</w:t>
            </w:r>
            <w:r w:rsidR="00043B84">
              <w:rPr>
                <w:rFonts w:ascii="Times New Roman" w:eastAsia="Calibri" w:hAnsi="Times New Roman" w:cs="Times New Roman"/>
                <w:bCs/>
                <w:sz w:val="12"/>
                <w:szCs w:val="12"/>
              </w:rPr>
              <w:t>н</w:t>
            </w:r>
            <w:r w:rsidRPr="0041062D">
              <w:rPr>
                <w:rFonts w:ascii="Times New Roman" w:eastAsia="Calibri" w:hAnsi="Times New Roman" w:cs="Times New Roman"/>
                <w:bCs/>
                <w:sz w:val="12"/>
                <w:szCs w:val="12"/>
              </w:rPr>
              <w:t>ые пути</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val="restart"/>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Итого</w:t>
            </w: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постоянное пользование</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0,014</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0,014</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временное пользование</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10,7920</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10,7920</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r w:rsidR="00043B84" w:rsidRPr="0041062D" w:rsidTr="00043B84">
        <w:trPr>
          <w:trHeight w:val="20"/>
        </w:trPr>
        <w:tc>
          <w:tcPr>
            <w:tcW w:w="993" w:type="dxa"/>
            <w:vMerge/>
            <w:hideMark/>
          </w:tcPr>
          <w:p w:rsidR="0041062D" w:rsidRPr="0041062D" w:rsidRDefault="0041062D" w:rsidP="00043B84">
            <w:pPr>
              <w:tabs>
                <w:tab w:val="left" w:pos="284"/>
              </w:tabs>
              <w:rPr>
                <w:rFonts w:ascii="Times New Roman" w:eastAsia="Calibri" w:hAnsi="Times New Roman" w:cs="Times New Roman"/>
                <w:bCs/>
                <w:sz w:val="12"/>
                <w:szCs w:val="12"/>
              </w:rPr>
            </w:pPr>
          </w:p>
        </w:tc>
        <w:tc>
          <w:tcPr>
            <w:tcW w:w="1417" w:type="dxa"/>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сервитут, подъезд</w:t>
            </w:r>
            <w:r w:rsidR="00043B84">
              <w:rPr>
                <w:rFonts w:ascii="Times New Roman" w:eastAsia="Calibri" w:hAnsi="Times New Roman" w:cs="Times New Roman"/>
                <w:bCs/>
                <w:sz w:val="12"/>
                <w:szCs w:val="12"/>
              </w:rPr>
              <w:t>н</w:t>
            </w:r>
            <w:r w:rsidRPr="0041062D">
              <w:rPr>
                <w:rFonts w:ascii="Times New Roman" w:eastAsia="Calibri" w:hAnsi="Times New Roman" w:cs="Times New Roman"/>
                <w:bCs/>
                <w:sz w:val="12"/>
                <w:szCs w:val="12"/>
              </w:rPr>
              <w:t>ые пути</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709"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567"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992"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850"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6"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c>
          <w:tcPr>
            <w:tcW w:w="425" w:type="dxa"/>
            <w:noWrap/>
            <w:hideMark/>
          </w:tcPr>
          <w:p w:rsidR="0041062D" w:rsidRPr="0041062D" w:rsidRDefault="0041062D" w:rsidP="00043B84">
            <w:pPr>
              <w:tabs>
                <w:tab w:val="left" w:pos="284"/>
              </w:tabs>
              <w:rPr>
                <w:rFonts w:ascii="Times New Roman" w:eastAsia="Calibri" w:hAnsi="Times New Roman" w:cs="Times New Roman"/>
                <w:bCs/>
                <w:sz w:val="12"/>
                <w:szCs w:val="12"/>
              </w:rPr>
            </w:pPr>
            <w:r w:rsidRPr="0041062D">
              <w:rPr>
                <w:rFonts w:ascii="Times New Roman" w:eastAsia="Calibri" w:hAnsi="Times New Roman" w:cs="Times New Roman"/>
                <w:bCs/>
                <w:sz w:val="12"/>
                <w:szCs w:val="12"/>
              </w:rPr>
              <w:t>0</w:t>
            </w:r>
          </w:p>
        </w:tc>
      </w:tr>
    </w:tbl>
    <w:p w:rsidR="0041062D" w:rsidRPr="0041062D" w:rsidRDefault="0041062D" w:rsidP="0041062D">
      <w:pPr>
        <w:tabs>
          <w:tab w:val="left" w:pos="284"/>
        </w:tabs>
        <w:spacing w:after="0" w:line="240" w:lineRule="auto"/>
        <w:jc w:val="both"/>
        <w:rPr>
          <w:rFonts w:ascii="Times New Roman" w:eastAsia="Calibri" w:hAnsi="Times New Roman" w:cs="Times New Roman"/>
          <w:b/>
          <w:bCs/>
          <w:sz w:val="12"/>
          <w:szCs w:val="12"/>
        </w:rPr>
      </w:pPr>
    </w:p>
    <w:p w:rsidR="00043B84" w:rsidRPr="00043B84" w:rsidRDefault="00043B84" w:rsidP="00043B84">
      <w:pPr>
        <w:tabs>
          <w:tab w:val="left" w:pos="284"/>
        </w:tabs>
        <w:spacing w:after="0" w:line="240" w:lineRule="auto"/>
        <w:jc w:val="center"/>
        <w:rPr>
          <w:rFonts w:ascii="Times New Roman" w:eastAsia="Calibri" w:hAnsi="Times New Roman" w:cs="Times New Roman"/>
          <w:b/>
          <w:bCs/>
          <w:sz w:val="12"/>
          <w:szCs w:val="12"/>
        </w:rPr>
      </w:pPr>
      <w:r w:rsidRPr="00043B84">
        <w:rPr>
          <w:rFonts w:ascii="Times New Roman" w:eastAsia="Calibri" w:hAnsi="Times New Roman" w:cs="Times New Roman"/>
          <w:b/>
          <w:bCs/>
          <w:sz w:val="12"/>
          <w:szCs w:val="12"/>
        </w:rPr>
        <w:t>1.6. Установление красных линий</w:t>
      </w:r>
    </w:p>
    <w:p w:rsidR="00043B84" w:rsidRPr="00043B84" w:rsidRDefault="00043B84" w:rsidP="00043B84">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На рассматриваемой территории установленных красных линий нет.</w:t>
      </w:r>
    </w:p>
    <w:p w:rsidR="00043B84" w:rsidRPr="00043B84" w:rsidRDefault="00043B84" w:rsidP="00043B84">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В целях последующего формирования земельных участков предназначенных для размещения линейного объекта не предусматривается установление вновь проектируемых красных линий. Границы земельных участков на которых расположена ВЛ-10кВ  определены проектом межевания с перечнем координат поворотных точек. </w:t>
      </w:r>
    </w:p>
    <w:p w:rsidR="00043B84" w:rsidRPr="00043B84" w:rsidRDefault="00043B84" w:rsidP="00043B84">
      <w:pPr>
        <w:tabs>
          <w:tab w:val="left" w:pos="284"/>
        </w:tabs>
        <w:spacing w:after="0" w:line="240" w:lineRule="auto"/>
        <w:jc w:val="center"/>
        <w:rPr>
          <w:rFonts w:ascii="Times New Roman" w:eastAsia="Calibri" w:hAnsi="Times New Roman" w:cs="Times New Roman"/>
          <w:b/>
          <w:bCs/>
          <w:sz w:val="12"/>
          <w:szCs w:val="12"/>
        </w:rPr>
      </w:pPr>
      <w:r w:rsidRPr="00043B84">
        <w:rPr>
          <w:rFonts w:ascii="Times New Roman" w:eastAsia="Calibri" w:hAnsi="Times New Roman" w:cs="Times New Roman"/>
          <w:b/>
          <w:bCs/>
          <w:sz w:val="12"/>
          <w:szCs w:val="12"/>
        </w:rPr>
        <w:t>1.7. Чертеж планировки территории</w:t>
      </w:r>
    </w:p>
    <w:p w:rsidR="00043B84" w:rsidRPr="00043B84" w:rsidRDefault="00043B84" w:rsidP="00043B84">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На Чертеже планировки территории (Приложение графические материалы.) отображены: проектные красные линии (см.п.1.6), линии обозначающие планируемые границы земельных участков на которых расположен линейный объект; линии, обозначающие дороги, улицы, проезды, линии связи, объекты инженерной и транспортной инфраструктур; границы зон планируемого размещения объекта «Обустройство Северо-Базарного месторождения нефти. ВЛ-10 кВ»</w:t>
      </w:r>
    </w:p>
    <w:p w:rsidR="00043B84" w:rsidRPr="00043B84" w:rsidRDefault="00043B84" w:rsidP="00043B84">
      <w:pPr>
        <w:tabs>
          <w:tab w:val="left" w:pos="284"/>
        </w:tabs>
        <w:spacing w:after="0" w:line="240" w:lineRule="auto"/>
        <w:jc w:val="center"/>
        <w:rPr>
          <w:rFonts w:ascii="Times New Roman" w:eastAsia="Calibri" w:hAnsi="Times New Roman" w:cs="Times New Roman"/>
          <w:b/>
          <w:bCs/>
          <w:sz w:val="12"/>
          <w:szCs w:val="12"/>
        </w:rPr>
      </w:pPr>
      <w:r w:rsidRPr="00043B84">
        <w:rPr>
          <w:rFonts w:ascii="Times New Roman" w:eastAsia="Calibri" w:hAnsi="Times New Roman" w:cs="Times New Roman"/>
          <w:b/>
          <w:bCs/>
          <w:sz w:val="12"/>
          <w:szCs w:val="12"/>
        </w:rPr>
        <w:t>1.8. Технико-экономические показатели</w:t>
      </w:r>
    </w:p>
    <w:p w:rsidR="00043B84" w:rsidRPr="00043B84" w:rsidRDefault="00043B84" w:rsidP="00043B84">
      <w:pPr>
        <w:tabs>
          <w:tab w:val="left" w:pos="284"/>
        </w:tabs>
        <w:spacing w:after="0" w:line="240" w:lineRule="auto"/>
        <w:jc w:val="center"/>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lastRenderedPageBreak/>
        <w:t>Основные показатели</w:t>
      </w:r>
    </w:p>
    <w:p w:rsidR="00043B84" w:rsidRPr="00043B84" w:rsidRDefault="00043B84" w:rsidP="00043B84">
      <w:pPr>
        <w:tabs>
          <w:tab w:val="left" w:pos="284"/>
        </w:tabs>
        <w:spacing w:after="0" w:line="240" w:lineRule="auto"/>
        <w:jc w:val="right"/>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Таблица 2</w:t>
      </w:r>
    </w:p>
    <w:tbl>
      <w:tblPr>
        <w:tblStyle w:val="af1"/>
        <w:tblW w:w="7513" w:type="dxa"/>
        <w:tblInd w:w="108" w:type="dxa"/>
        <w:tblLook w:val="04A0" w:firstRow="1" w:lastRow="0" w:firstColumn="1" w:lastColumn="0" w:noHBand="0" w:noVBand="1"/>
      </w:tblPr>
      <w:tblGrid>
        <w:gridCol w:w="3119"/>
        <w:gridCol w:w="1559"/>
        <w:gridCol w:w="1701"/>
        <w:gridCol w:w="1134"/>
      </w:tblGrid>
      <w:tr w:rsidR="00043B84" w:rsidRPr="00043B84" w:rsidTr="00F9596E">
        <w:trPr>
          <w:trHeight w:val="20"/>
        </w:trPr>
        <w:tc>
          <w:tcPr>
            <w:tcW w:w="3119" w:type="dxa"/>
            <w:vMerge w:val="restart"/>
            <w:noWrap/>
            <w:hideMark/>
          </w:tcPr>
          <w:p w:rsidR="00043B84" w:rsidRPr="00043B84" w:rsidRDefault="00043B84" w:rsidP="00043B84">
            <w:pPr>
              <w:tabs>
                <w:tab w:val="left" w:pos="284"/>
              </w:tabs>
              <w:rPr>
                <w:rFonts w:ascii="Times New Roman" w:eastAsia="Calibri" w:hAnsi="Times New Roman" w:cs="Times New Roman"/>
                <w:bCs/>
                <w:sz w:val="12"/>
                <w:szCs w:val="12"/>
              </w:rPr>
            </w:pPr>
            <w:bookmarkStart w:id="2" w:name="RANGE!A1:D5"/>
            <w:r w:rsidRPr="00043B84">
              <w:rPr>
                <w:rFonts w:ascii="Times New Roman" w:eastAsia="Calibri" w:hAnsi="Times New Roman" w:cs="Times New Roman"/>
                <w:bCs/>
                <w:sz w:val="12"/>
                <w:szCs w:val="12"/>
              </w:rPr>
              <w:t>Наименование</w:t>
            </w:r>
            <w:bookmarkEnd w:id="2"/>
          </w:p>
        </w:tc>
        <w:tc>
          <w:tcPr>
            <w:tcW w:w="3260" w:type="dxa"/>
            <w:gridSpan w:val="2"/>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Площадь, кв.м.</w:t>
            </w:r>
          </w:p>
        </w:tc>
        <w:tc>
          <w:tcPr>
            <w:tcW w:w="1134" w:type="dxa"/>
            <w:vMerge w:val="restart"/>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Протяженность, м</w:t>
            </w:r>
          </w:p>
        </w:tc>
      </w:tr>
      <w:tr w:rsidR="00043B84" w:rsidRPr="00043B84" w:rsidTr="00F9596E">
        <w:trPr>
          <w:trHeight w:val="20"/>
        </w:trPr>
        <w:tc>
          <w:tcPr>
            <w:tcW w:w="3119" w:type="dxa"/>
            <w:vMerge/>
            <w:hideMark/>
          </w:tcPr>
          <w:p w:rsidR="00043B84" w:rsidRPr="00043B84" w:rsidRDefault="00043B84" w:rsidP="00043B84">
            <w:pPr>
              <w:tabs>
                <w:tab w:val="left" w:pos="284"/>
              </w:tabs>
              <w:rPr>
                <w:rFonts w:ascii="Times New Roman" w:eastAsia="Calibri" w:hAnsi="Times New Roman" w:cs="Times New Roman"/>
                <w:bCs/>
                <w:sz w:val="12"/>
                <w:szCs w:val="12"/>
              </w:rPr>
            </w:pPr>
          </w:p>
        </w:tc>
        <w:tc>
          <w:tcPr>
            <w:tcW w:w="1559" w:type="dxa"/>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временно на период строительства</w:t>
            </w:r>
          </w:p>
        </w:tc>
        <w:tc>
          <w:tcPr>
            <w:tcW w:w="1701" w:type="dxa"/>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в постоянный отвод под эксплуатацию</w:t>
            </w:r>
          </w:p>
        </w:tc>
        <w:tc>
          <w:tcPr>
            <w:tcW w:w="1134" w:type="dxa"/>
            <w:vMerge/>
            <w:hideMark/>
          </w:tcPr>
          <w:p w:rsidR="00043B84" w:rsidRPr="00043B84" w:rsidRDefault="00043B84" w:rsidP="00043B84">
            <w:pPr>
              <w:tabs>
                <w:tab w:val="left" w:pos="284"/>
              </w:tabs>
              <w:rPr>
                <w:rFonts w:ascii="Times New Roman" w:eastAsia="Calibri" w:hAnsi="Times New Roman" w:cs="Times New Roman"/>
                <w:bCs/>
                <w:sz w:val="12"/>
                <w:szCs w:val="12"/>
              </w:rPr>
            </w:pPr>
          </w:p>
        </w:tc>
      </w:tr>
      <w:tr w:rsidR="00043B84" w:rsidRPr="00043B84" w:rsidTr="00F9596E">
        <w:trPr>
          <w:trHeight w:val="20"/>
        </w:trPr>
        <w:tc>
          <w:tcPr>
            <w:tcW w:w="3119" w:type="dxa"/>
            <w:hideMark/>
          </w:tcPr>
          <w:p w:rsidR="00043B84" w:rsidRPr="00043B84" w:rsidRDefault="00043B84" w:rsidP="00F9596E">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Проектируемая ВЛ-10кВ  СП "Липовка" МР Сергиевский Самарской области</w:t>
            </w:r>
          </w:p>
        </w:tc>
        <w:tc>
          <w:tcPr>
            <w:tcW w:w="1559" w:type="dxa"/>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68864,3</w:t>
            </w:r>
          </w:p>
        </w:tc>
        <w:tc>
          <w:tcPr>
            <w:tcW w:w="1701"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55,4</w:t>
            </w:r>
          </w:p>
        </w:tc>
        <w:tc>
          <w:tcPr>
            <w:tcW w:w="1134"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w:t>
            </w:r>
          </w:p>
        </w:tc>
      </w:tr>
      <w:tr w:rsidR="00043B84" w:rsidRPr="00043B84" w:rsidTr="00F9596E">
        <w:trPr>
          <w:trHeight w:val="20"/>
        </w:trPr>
        <w:tc>
          <w:tcPr>
            <w:tcW w:w="3119" w:type="dxa"/>
            <w:hideMark/>
          </w:tcPr>
          <w:p w:rsidR="00043B84" w:rsidRPr="00043B84" w:rsidRDefault="00043B84" w:rsidP="00F9596E">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Проектируемая ВЛ-10кВ СП "Сергиевск" МР Сергиевский Самарской области</w:t>
            </w:r>
          </w:p>
        </w:tc>
        <w:tc>
          <w:tcPr>
            <w:tcW w:w="1559"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39055,8</w:t>
            </w:r>
          </w:p>
        </w:tc>
        <w:tc>
          <w:tcPr>
            <w:tcW w:w="1701"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84,5</w:t>
            </w:r>
          </w:p>
        </w:tc>
        <w:tc>
          <w:tcPr>
            <w:tcW w:w="1134"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w:t>
            </w:r>
          </w:p>
        </w:tc>
      </w:tr>
      <w:tr w:rsidR="00043B84" w:rsidRPr="00043B84" w:rsidTr="00F9596E">
        <w:trPr>
          <w:trHeight w:val="20"/>
        </w:trPr>
        <w:tc>
          <w:tcPr>
            <w:tcW w:w="3119" w:type="dxa"/>
            <w:noWrap/>
            <w:hideMark/>
          </w:tcPr>
          <w:p w:rsidR="00043B84" w:rsidRPr="00043B84" w:rsidRDefault="00043B84" w:rsidP="00F9596E">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Итого Проектируемая ВЛ-10кВ </w:t>
            </w:r>
          </w:p>
        </w:tc>
        <w:tc>
          <w:tcPr>
            <w:tcW w:w="1559"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107920,1</w:t>
            </w:r>
          </w:p>
        </w:tc>
        <w:tc>
          <w:tcPr>
            <w:tcW w:w="1701"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139,9</w:t>
            </w:r>
          </w:p>
        </w:tc>
        <w:tc>
          <w:tcPr>
            <w:tcW w:w="1134" w:type="dxa"/>
            <w:noWrap/>
            <w:hideMark/>
          </w:tcPr>
          <w:p w:rsidR="00043B84" w:rsidRPr="00043B84" w:rsidRDefault="00043B84" w:rsidP="00043B84">
            <w:pPr>
              <w:tabs>
                <w:tab w:val="left" w:pos="284"/>
              </w:tabs>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10807,0</w:t>
            </w:r>
          </w:p>
        </w:tc>
      </w:tr>
    </w:tbl>
    <w:p w:rsidR="00043B84" w:rsidRPr="00F9596E" w:rsidRDefault="00043B84" w:rsidP="00F9596E">
      <w:pPr>
        <w:tabs>
          <w:tab w:val="left" w:pos="284"/>
        </w:tabs>
        <w:spacing w:after="0" w:line="240" w:lineRule="auto"/>
        <w:jc w:val="center"/>
        <w:rPr>
          <w:rFonts w:ascii="Times New Roman" w:eastAsia="Calibri" w:hAnsi="Times New Roman" w:cs="Times New Roman"/>
          <w:b/>
          <w:bCs/>
          <w:sz w:val="12"/>
          <w:szCs w:val="12"/>
        </w:rPr>
      </w:pPr>
      <w:r w:rsidRPr="00F9596E">
        <w:rPr>
          <w:rFonts w:ascii="Times New Roman" w:eastAsia="Calibri" w:hAnsi="Times New Roman" w:cs="Times New Roman"/>
          <w:b/>
          <w:bCs/>
          <w:sz w:val="12"/>
          <w:szCs w:val="12"/>
        </w:rPr>
        <w:t>2. Проект межевания</w:t>
      </w:r>
    </w:p>
    <w:p w:rsidR="00043B84" w:rsidRPr="00F9596E" w:rsidRDefault="00043B84" w:rsidP="00F9596E">
      <w:pPr>
        <w:tabs>
          <w:tab w:val="left" w:pos="284"/>
        </w:tabs>
        <w:spacing w:after="0" w:line="240" w:lineRule="auto"/>
        <w:jc w:val="center"/>
        <w:rPr>
          <w:rFonts w:ascii="Times New Roman" w:eastAsia="Calibri" w:hAnsi="Times New Roman" w:cs="Times New Roman"/>
          <w:b/>
          <w:bCs/>
          <w:sz w:val="12"/>
          <w:szCs w:val="12"/>
        </w:rPr>
      </w:pPr>
      <w:r w:rsidRPr="00F9596E">
        <w:rPr>
          <w:rFonts w:ascii="Times New Roman" w:eastAsia="Calibri" w:hAnsi="Times New Roman" w:cs="Times New Roman"/>
          <w:b/>
          <w:bCs/>
          <w:sz w:val="12"/>
          <w:szCs w:val="12"/>
        </w:rPr>
        <w:t>2.1. Введение.</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Проект межевания территории на объекте «Обустройство Северо-Базарного месторождения нефти. ВЛ-10 кВ». был  выполнен на основании:</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Догово</w:t>
      </w:r>
      <w:r w:rsidR="00F9596E">
        <w:rPr>
          <w:rFonts w:ascii="Times New Roman" w:eastAsia="Calibri" w:hAnsi="Times New Roman" w:cs="Times New Roman"/>
          <w:bCs/>
          <w:sz w:val="12"/>
          <w:szCs w:val="12"/>
        </w:rPr>
        <w:t>р на выполнение проектных работ;</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Технического задания по объекту «Обустройство Северо-Базарного</w:t>
      </w:r>
      <w:r w:rsidR="00F9596E">
        <w:rPr>
          <w:rFonts w:ascii="Times New Roman" w:eastAsia="Calibri" w:hAnsi="Times New Roman" w:cs="Times New Roman"/>
          <w:bCs/>
          <w:sz w:val="12"/>
          <w:szCs w:val="12"/>
        </w:rPr>
        <w:t xml:space="preserve"> месторождения нефти. ВЛ-10 кВ»;</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Сергиевск Муниципального района Сергиевский Самарской области</w:t>
      </w:r>
      <w:r w:rsidR="00F9596E">
        <w:rPr>
          <w:rFonts w:ascii="Times New Roman" w:eastAsia="Calibri" w:hAnsi="Times New Roman" w:cs="Times New Roman"/>
          <w:bCs/>
          <w:sz w:val="12"/>
          <w:szCs w:val="12"/>
        </w:rPr>
        <w:t>;</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Липовка  Муниципального района Сергиевский Самарской области</w:t>
      </w:r>
      <w:r w:rsidR="00F9596E">
        <w:rPr>
          <w:rFonts w:ascii="Times New Roman" w:eastAsia="Calibri" w:hAnsi="Times New Roman" w:cs="Times New Roman"/>
          <w:bCs/>
          <w:sz w:val="12"/>
          <w:szCs w:val="12"/>
        </w:rPr>
        <w:t>;</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Исходных данных (см.</w:t>
      </w:r>
      <w:r w:rsidR="00F9596E">
        <w:rPr>
          <w:rFonts w:ascii="Times New Roman" w:eastAsia="Calibri" w:hAnsi="Times New Roman" w:cs="Times New Roman"/>
          <w:bCs/>
          <w:sz w:val="12"/>
          <w:szCs w:val="12"/>
        </w:rPr>
        <w:t xml:space="preserve"> </w:t>
      </w:r>
      <w:r w:rsidRPr="00043B84">
        <w:rPr>
          <w:rFonts w:ascii="Times New Roman" w:eastAsia="Calibri" w:hAnsi="Times New Roman" w:cs="Times New Roman"/>
          <w:bCs/>
          <w:sz w:val="12"/>
          <w:szCs w:val="12"/>
        </w:rPr>
        <w:t>приложения )</w:t>
      </w:r>
      <w:r w:rsidR="00F9596E">
        <w:rPr>
          <w:rFonts w:ascii="Times New Roman" w:eastAsia="Calibri" w:hAnsi="Times New Roman" w:cs="Times New Roman"/>
          <w:bCs/>
          <w:sz w:val="12"/>
          <w:szCs w:val="12"/>
        </w:rPr>
        <w:t>;</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 Картографический материал выполнен Система координат местная (МСК-63), система выс</w:t>
      </w:r>
      <w:r w:rsidR="00F9596E">
        <w:rPr>
          <w:rFonts w:ascii="Times New Roman" w:eastAsia="Calibri" w:hAnsi="Times New Roman" w:cs="Times New Roman"/>
          <w:bCs/>
          <w:sz w:val="12"/>
          <w:szCs w:val="12"/>
        </w:rPr>
        <w:t xml:space="preserve">от –Балтийская-77. </w:t>
      </w:r>
      <w:r w:rsidRPr="00043B84">
        <w:rPr>
          <w:rFonts w:ascii="Times New Roman" w:eastAsia="Calibri" w:hAnsi="Times New Roman" w:cs="Times New Roman"/>
          <w:bCs/>
          <w:sz w:val="12"/>
          <w:szCs w:val="12"/>
        </w:rPr>
        <w:t xml:space="preserve">Инженерно-геодезические изыскания  выполнены ООО «Удмуртгазпроект» в 2016 году. Основные решения по формированию земельных участков приняты на основе  разработанного  проекта  планировки,  в  соответствии  с </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земельным и градостроительным законодательством.</w:t>
      </w:r>
    </w:p>
    <w:p w:rsidR="00043B84" w:rsidRPr="00F9596E" w:rsidRDefault="00043B84" w:rsidP="00F9596E">
      <w:pPr>
        <w:tabs>
          <w:tab w:val="left" w:pos="284"/>
        </w:tabs>
        <w:spacing w:after="0" w:line="240" w:lineRule="auto"/>
        <w:jc w:val="center"/>
        <w:rPr>
          <w:rFonts w:ascii="Times New Roman" w:eastAsia="Calibri" w:hAnsi="Times New Roman" w:cs="Times New Roman"/>
          <w:b/>
          <w:bCs/>
          <w:sz w:val="12"/>
          <w:szCs w:val="12"/>
        </w:rPr>
      </w:pPr>
      <w:r w:rsidRPr="00F9596E">
        <w:rPr>
          <w:rFonts w:ascii="Times New Roman" w:eastAsia="Calibri" w:hAnsi="Times New Roman" w:cs="Times New Roman"/>
          <w:b/>
          <w:bCs/>
          <w:sz w:val="12"/>
          <w:szCs w:val="12"/>
        </w:rPr>
        <w:t>2.2. Цель разработки проекта:</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1. Установление правового регулирования земельных участков. </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2. Установление границ застроенных земельных участков и границ незастроенных земельных участков. </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Формирование земельных участков, как объекто</w:t>
      </w:r>
      <w:r w:rsidR="00F9596E">
        <w:rPr>
          <w:rFonts w:ascii="Times New Roman" w:eastAsia="Calibri" w:hAnsi="Times New Roman" w:cs="Times New Roman"/>
          <w:bCs/>
          <w:sz w:val="12"/>
          <w:szCs w:val="12"/>
        </w:rPr>
        <w:t>в</w:t>
      </w:r>
      <w:r w:rsidRPr="00043B84">
        <w:rPr>
          <w:rFonts w:ascii="Times New Roman" w:eastAsia="Calibri" w:hAnsi="Times New Roman" w:cs="Times New Roman"/>
          <w:bCs/>
          <w:sz w:val="12"/>
          <w:szCs w:val="12"/>
        </w:rPr>
        <w:t xml:space="preserve"> государственного учета объектов недвижимости и государственной регистрации прав на них. </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Задачами подготовки проекта является анализ фактического землепользования и разработка проектных решений по координированию вновь  формируемых земельных участков  проектируемых объектов.</w:t>
      </w:r>
    </w:p>
    <w:p w:rsidR="00043B84" w:rsidRPr="00E23196" w:rsidRDefault="00043B84" w:rsidP="00F9596E">
      <w:pPr>
        <w:tabs>
          <w:tab w:val="left" w:pos="284"/>
        </w:tabs>
        <w:spacing w:after="0" w:line="240" w:lineRule="auto"/>
        <w:jc w:val="center"/>
        <w:rPr>
          <w:rFonts w:ascii="Times New Roman" w:eastAsia="Calibri" w:hAnsi="Times New Roman" w:cs="Times New Roman"/>
          <w:b/>
          <w:bCs/>
          <w:sz w:val="12"/>
          <w:szCs w:val="12"/>
        </w:rPr>
      </w:pPr>
      <w:r w:rsidRPr="00E23196">
        <w:rPr>
          <w:rFonts w:ascii="Times New Roman" w:eastAsia="Calibri" w:hAnsi="Times New Roman" w:cs="Times New Roman"/>
          <w:b/>
          <w:bCs/>
          <w:sz w:val="12"/>
          <w:szCs w:val="12"/>
        </w:rPr>
        <w:t>2.2.1. Исходные материалы, используемые в проекте межевания:</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1. Проект планировки территории линейного объекта </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2. Информация об установленных сервитутах и иных обременениях. </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3. Информация  о  земельных  участках  в  пределах  границ  проектирования, учтенных (зарегистрированных) в государственном земельном кадастре.</w:t>
      </w:r>
    </w:p>
    <w:p w:rsidR="00043B84" w:rsidRPr="00E23196" w:rsidRDefault="00043B84" w:rsidP="00E23196">
      <w:pPr>
        <w:tabs>
          <w:tab w:val="left" w:pos="284"/>
        </w:tabs>
        <w:spacing w:after="0" w:line="240" w:lineRule="auto"/>
        <w:jc w:val="center"/>
        <w:rPr>
          <w:rFonts w:ascii="Times New Roman" w:eastAsia="Calibri" w:hAnsi="Times New Roman" w:cs="Times New Roman"/>
          <w:b/>
          <w:bCs/>
          <w:sz w:val="12"/>
          <w:szCs w:val="12"/>
        </w:rPr>
      </w:pPr>
      <w:r w:rsidRPr="00E23196">
        <w:rPr>
          <w:rFonts w:ascii="Times New Roman" w:eastAsia="Calibri" w:hAnsi="Times New Roman" w:cs="Times New Roman"/>
          <w:b/>
          <w:bCs/>
          <w:sz w:val="12"/>
          <w:szCs w:val="12"/>
        </w:rPr>
        <w:t>2.2.2. Опорно-межевая сеть на территории проектирования.</w:t>
      </w:r>
    </w:p>
    <w:p w:rsidR="00043B84" w:rsidRPr="00043B84" w:rsidRDefault="00043B84" w:rsidP="00E23196">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 Система координат местная (МСК-63).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w:t>
      </w:r>
    </w:p>
    <w:p w:rsidR="00043B84" w:rsidRPr="001400B2" w:rsidRDefault="00043B84" w:rsidP="001400B2">
      <w:pPr>
        <w:tabs>
          <w:tab w:val="left" w:pos="284"/>
        </w:tabs>
        <w:spacing w:after="0" w:line="240" w:lineRule="auto"/>
        <w:jc w:val="center"/>
        <w:rPr>
          <w:rFonts w:ascii="Times New Roman" w:eastAsia="Calibri" w:hAnsi="Times New Roman" w:cs="Times New Roman"/>
          <w:b/>
          <w:bCs/>
          <w:sz w:val="12"/>
          <w:szCs w:val="12"/>
        </w:rPr>
      </w:pPr>
      <w:r w:rsidRPr="001400B2">
        <w:rPr>
          <w:rFonts w:ascii="Times New Roman" w:eastAsia="Calibri" w:hAnsi="Times New Roman" w:cs="Times New Roman"/>
          <w:b/>
          <w:bCs/>
          <w:sz w:val="12"/>
          <w:szCs w:val="12"/>
        </w:rPr>
        <w:t>2.2.3. Рекомендации по порядку установления границ на местности.</w:t>
      </w:r>
    </w:p>
    <w:p w:rsidR="00043B84" w:rsidRPr="00043B84" w:rsidRDefault="00043B84" w:rsidP="001400B2">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Установление  границ  земельных  участков  на  местности  следует выполнять в соответствии с требованиями федерального законодательства, </w:t>
      </w:r>
    </w:p>
    <w:p w:rsidR="00043B84" w:rsidRPr="00043B84" w:rsidRDefault="00043B84" w:rsidP="001400B2">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xml:space="preserve">а также инструкции по проведению межевания. 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 </w:t>
      </w:r>
    </w:p>
    <w:p w:rsidR="00043B84" w:rsidRPr="001400B2" w:rsidRDefault="00043B84" w:rsidP="001400B2">
      <w:pPr>
        <w:tabs>
          <w:tab w:val="left" w:pos="284"/>
        </w:tabs>
        <w:spacing w:after="0" w:line="240" w:lineRule="auto"/>
        <w:jc w:val="center"/>
        <w:rPr>
          <w:rFonts w:ascii="Times New Roman" w:eastAsia="Calibri" w:hAnsi="Times New Roman" w:cs="Times New Roman"/>
          <w:b/>
          <w:bCs/>
          <w:sz w:val="12"/>
          <w:szCs w:val="12"/>
        </w:rPr>
      </w:pPr>
      <w:r w:rsidRPr="001400B2">
        <w:rPr>
          <w:rFonts w:ascii="Times New Roman" w:eastAsia="Calibri" w:hAnsi="Times New Roman" w:cs="Times New Roman"/>
          <w:b/>
          <w:bCs/>
          <w:sz w:val="12"/>
          <w:szCs w:val="12"/>
        </w:rPr>
        <w:t>2.3. Формирование земельных участков проектируемого линейного объекта.</w:t>
      </w:r>
    </w:p>
    <w:p w:rsidR="00043B84" w:rsidRPr="00043B84" w:rsidRDefault="00043B84" w:rsidP="001400B2">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Общая площадь всех земельных участков необходимых для строительства линейного объекта  составляет –  10,792 га  на территории  Муниципального района «Сергиевский» Самарской области , СП «Липовка», СП «Сергиевск»</w:t>
      </w:r>
      <w:r w:rsidR="001400B2">
        <w:rPr>
          <w:rFonts w:ascii="Times New Roman" w:eastAsia="Calibri" w:hAnsi="Times New Roman" w:cs="Times New Roman"/>
          <w:bCs/>
          <w:sz w:val="12"/>
          <w:szCs w:val="12"/>
        </w:rPr>
        <w:t>.</w:t>
      </w:r>
    </w:p>
    <w:p w:rsidR="00043B84" w:rsidRPr="00043B84" w:rsidRDefault="00043B84" w:rsidP="001400B2">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Участки расположены на землях категорий</w:t>
      </w:r>
      <w:r w:rsidR="001400B2">
        <w:rPr>
          <w:rFonts w:ascii="Times New Roman" w:eastAsia="Calibri" w:hAnsi="Times New Roman" w:cs="Times New Roman"/>
          <w:bCs/>
          <w:sz w:val="12"/>
          <w:szCs w:val="12"/>
        </w:rPr>
        <w:t>:</w:t>
      </w:r>
    </w:p>
    <w:p w:rsidR="00043B84" w:rsidRPr="00043B84" w:rsidRDefault="00043B84" w:rsidP="001400B2">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 Земли Сельскохозяйственного назначения</w:t>
      </w:r>
    </w:p>
    <w:p w:rsidR="00043B84" w:rsidRPr="00043B84" w:rsidRDefault="00043B84" w:rsidP="001400B2">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Вновь формируемые земельные участки расположенные на землях сельскохозяйственного назначения  подлежат формированию и постановке на кадастровый учет</w:t>
      </w:r>
      <w:r w:rsidR="001400B2">
        <w:rPr>
          <w:rFonts w:ascii="Times New Roman" w:eastAsia="Calibri" w:hAnsi="Times New Roman" w:cs="Times New Roman"/>
          <w:bCs/>
          <w:sz w:val="12"/>
          <w:szCs w:val="12"/>
        </w:rPr>
        <w:t>.</w:t>
      </w:r>
    </w:p>
    <w:p w:rsidR="00043B84" w:rsidRPr="00043B84" w:rsidRDefault="00043B84" w:rsidP="001400B2">
      <w:pPr>
        <w:tabs>
          <w:tab w:val="left" w:pos="284"/>
        </w:tabs>
        <w:spacing w:after="0" w:line="240" w:lineRule="auto"/>
        <w:ind w:firstLine="284"/>
        <w:jc w:val="both"/>
        <w:rPr>
          <w:rFonts w:ascii="Times New Roman" w:eastAsia="Calibri" w:hAnsi="Times New Roman" w:cs="Times New Roman"/>
          <w:bCs/>
          <w:sz w:val="12"/>
          <w:szCs w:val="12"/>
        </w:rPr>
      </w:pPr>
      <w:r w:rsidRPr="00043B84">
        <w:rPr>
          <w:rFonts w:ascii="Times New Roman" w:eastAsia="Calibri" w:hAnsi="Times New Roman" w:cs="Times New Roman"/>
          <w:bCs/>
          <w:sz w:val="12"/>
          <w:szCs w:val="12"/>
        </w:rPr>
        <w:t>Разрешенное использование – сельскохозяйственное использование «Обустройство Северо-Базарного месторождения нефти. ВЛ-10 кВ»</w:t>
      </w:r>
    </w:p>
    <w:p w:rsidR="00043B84" w:rsidRPr="001400B2" w:rsidRDefault="00043B84" w:rsidP="001400B2">
      <w:pPr>
        <w:tabs>
          <w:tab w:val="left" w:pos="284"/>
        </w:tabs>
        <w:spacing w:after="0" w:line="240" w:lineRule="auto"/>
        <w:jc w:val="center"/>
        <w:rPr>
          <w:rFonts w:ascii="Times New Roman" w:eastAsia="Calibri" w:hAnsi="Times New Roman" w:cs="Times New Roman"/>
          <w:b/>
          <w:bCs/>
          <w:iCs/>
          <w:sz w:val="12"/>
          <w:szCs w:val="12"/>
        </w:rPr>
      </w:pPr>
      <w:r w:rsidRPr="001400B2">
        <w:rPr>
          <w:rFonts w:ascii="Times New Roman" w:eastAsia="Calibri" w:hAnsi="Times New Roman" w:cs="Times New Roman"/>
          <w:b/>
          <w:bCs/>
          <w:iCs/>
          <w:sz w:val="12"/>
          <w:szCs w:val="12"/>
        </w:rPr>
        <w:t>2.3.1. Ведомость вычисления площади вновь формируем</w:t>
      </w:r>
      <w:r w:rsidR="001400B2">
        <w:rPr>
          <w:rFonts w:ascii="Times New Roman" w:eastAsia="Calibri" w:hAnsi="Times New Roman" w:cs="Times New Roman"/>
          <w:b/>
          <w:bCs/>
          <w:iCs/>
          <w:sz w:val="12"/>
          <w:szCs w:val="12"/>
        </w:rPr>
        <w:t>ых  земельных участков и частей</w:t>
      </w:r>
    </w:p>
    <w:p w:rsidR="00043B84" w:rsidRDefault="00043B84" w:rsidP="001400B2">
      <w:pPr>
        <w:tabs>
          <w:tab w:val="left" w:pos="284"/>
        </w:tabs>
        <w:spacing w:after="0" w:line="240" w:lineRule="auto"/>
        <w:jc w:val="right"/>
        <w:rPr>
          <w:rFonts w:ascii="Times New Roman" w:eastAsia="Calibri" w:hAnsi="Times New Roman" w:cs="Times New Roman"/>
          <w:bCs/>
          <w:iCs/>
          <w:sz w:val="12"/>
          <w:szCs w:val="12"/>
        </w:rPr>
      </w:pPr>
      <w:r w:rsidRPr="00043B84">
        <w:rPr>
          <w:rFonts w:ascii="Times New Roman" w:eastAsia="Calibri" w:hAnsi="Times New Roman" w:cs="Times New Roman"/>
          <w:bCs/>
          <w:iCs/>
          <w:sz w:val="12"/>
          <w:szCs w:val="12"/>
        </w:rPr>
        <w:t>Таблица 3</w:t>
      </w:r>
    </w:p>
    <w:tbl>
      <w:tblPr>
        <w:tblStyle w:val="af1"/>
        <w:tblW w:w="7513" w:type="dxa"/>
        <w:tblInd w:w="108" w:type="dxa"/>
        <w:tblLayout w:type="fixed"/>
        <w:tblLook w:val="04A0" w:firstRow="1" w:lastRow="0" w:firstColumn="1" w:lastColumn="0" w:noHBand="0" w:noVBand="1"/>
      </w:tblPr>
      <w:tblGrid>
        <w:gridCol w:w="426"/>
        <w:gridCol w:w="1648"/>
        <w:gridCol w:w="53"/>
        <w:gridCol w:w="1559"/>
        <w:gridCol w:w="1276"/>
        <w:gridCol w:w="1417"/>
        <w:gridCol w:w="567"/>
        <w:gridCol w:w="567"/>
      </w:tblGrid>
      <w:tr w:rsidR="00DB633B" w:rsidRPr="00DB633B" w:rsidTr="00EA0F58">
        <w:trPr>
          <w:trHeight w:val="20"/>
        </w:trPr>
        <w:tc>
          <w:tcPr>
            <w:tcW w:w="426" w:type="dxa"/>
            <w:vMerge w:val="restart"/>
            <w:hideMark/>
          </w:tcPr>
          <w:p w:rsidR="00DB633B" w:rsidRPr="00EA0F58" w:rsidRDefault="00DB633B" w:rsidP="00B43F8A">
            <w:pPr>
              <w:tabs>
                <w:tab w:val="left" w:pos="284"/>
              </w:tabs>
              <w:rPr>
                <w:rFonts w:ascii="Times New Roman" w:eastAsia="Calibri" w:hAnsi="Times New Roman" w:cs="Times New Roman"/>
                <w:bCs/>
                <w:iCs/>
                <w:sz w:val="12"/>
                <w:szCs w:val="12"/>
              </w:rPr>
            </w:pPr>
            <w:r w:rsidRPr="00EA0F58">
              <w:rPr>
                <w:rFonts w:ascii="Times New Roman" w:eastAsia="Calibri" w:hAnsi="Times New Roman" w:cs="Times New Roman"/>
                <w:bCs/>
                <w:iCs/>
                <w:sz w:val="12"/>
                <w:szCs w:val="12"/>
              </w:rPr>
              <w:t>№ п/п</w:t>
            </w:r>
          </w:p>
        </w:tc>
        <w:tc>
          <w:tcPr>
            <w:tcW w:w="1648"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Номер кадастрового квартала/земельного участка</w:t>
            </w:r>
          </w:p>
        </w:tc>
        <w:tc>
          <w:tcPr>
            <w:tcW w:w="1612" w:type="dxa"/>
            <w:gridSpan w:val="2"/>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Прохождение границы</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Адресный ориентир</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Разрешенное использование</w:t>
            </w:r>
          </w:p>
        </w:tc>
        <w:tc>
          <w:tcPr>
            <w:tcW w:w="1134"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Площадь, кв.м.</w:t>
            </w:r>
          </w:p>
        </w:tc>
      </w:tr>
      <w:tr w:rsidR="00B43F8A" w:rsidRPr="00DB633B" w:rsidTr="00EA0F58">
        <w:trPr>
          <w:trHeight w:val="20"/>
        </w:trPr>
        <w:tc>
          <w:tcPr>
            <w:tcW w:w="42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648"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612" w:type="dxa"/>
            <w:gridSpan w:val="2"/>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изымаемая</w:t>
            </w:r>
          </w:p>
        </w:tc>
        <w:tc>
          <w:tcPr>
            <w:tcW w:w="56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общая</w:t>
            </w:r>
          </w:p>
        </w:tc>
      </w:tr>
      <w:tr w:rsidR="00DB633B" w:rsidRPr="00DB633B" w:rsidTr="00B43F8A">
        <w:trPr>
          <w:trHeight w:val="20"/>
        </w:trPr>
        <w:tc>
          <w:tcPr>
            <w:tcW w:w="7513" w:type="dxa"/>
            <w:gridSpan w:val="8"/>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Участки во временное пользование</w:t>
            </w:r>
          </w:p>
        </w:tc>
      </w:tr>
      <w:tr w:rsidR="00B43F8A" w:rsidRPr="00DB633B" w:rsidTr="00EA0F58">
        <w:trPr>
          <w:trHeight w:val="20"/>
        </w:trPr>
        <w:tc>
          <w:tcPr>
            <w:tcW w:w="42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w:t>
            </w:r>
          </w:p>
        </w:tc>
        <w:tc>
          <w:tcPr>
            <w:tcW w:w="1701" w:type="dxa"/>
            <w:gridSpan w:val="2"/>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63:31:0205004:2/ЧЗУ1(1)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н1-...-н5-н160 -…- н162</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"Липовский"</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 (земельные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3 960,2</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1 414 047,0</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63:31:0205004:ЗУ1(1)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н5-…-н7-н154-н153-н155-н156-н158-н159-н160</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13 546,6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63:31:0205004:1/ЧЗУ1(2)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н159-н158-н156-н157</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xml:space="preserve">Самарская область, Сергиевский район, в границах колхоза </w:t>
            </w:r>
            <w:r w:rsidRPr="00B43F8A">
              <w:rPr>
                <w:rFonts w:ascii="Times New Roman" w:eastAsia="Calibri" w:hAnsi="Times New Roman" w:cs="Times New Roman"/>
                <w:bCs/>
                <w:iCs/>
                <w:sz w:val="12"/>
                <w:szCs w:val="12"/>
              </w:rPr>
              <w:lastRenderedPageBreak/>
              <w:t>"Липовский"</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lastRenderedPageBreak/>
              <w:t xml:space="preserve">Для ведения сельскохозяйственной деятельности </w:t>
            </w:r>
            <w:r w:rsidRPr="00B43F8A">
              <w:rPr>
                <w:rFonts w:ascii="Times New Roman" w:eastAsia="Calibri" w:hAnsi="Times New Roman" w:cs="Times New Roman"/>
                <w:bCs/>
                <w:iCs/>
                <w:sz w:val="12"/>
                <w:szCs w:val="12"/>
              </w:rPr>
              <w:lastRenderedPageBreak/>
              <w:t>(земельные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lastRenderedPageBreak/>
              <w:t>15,5</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1 418 555,0</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lastRenderedPageBreak/>
              <w:t>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63:31:0209001:ЗУ1(2)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н7-н8-н9-н152-н151-н153-н154</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113,2</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63:31:0000000:4514/ЧЗУ1(3)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н9-н10-н11-н149-…-н152</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586,1</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63:31:0209001:ЗУ1(4)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н11-н10-н12-н148-н147-н149-н150</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23,8</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63:31:0000000:4515/ЧЗУ1(4)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н12-н13-н146-н147-н148</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322,7</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63:31:0209001:ЗУ1(5)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н13-н14-н15-н143-н142-н144-н145-н-н146</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16 835,9</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63:31:0209001:ЗУ1(6)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н15-н16-н141-н142-н143</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687,6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63:31:0209001:ЗУ1(7)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н16-н17-н140-н141</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20,8</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63:31:0000000:4515/ЧЗУ1(5)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н17-н18-н139-н140</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358,2</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63:31:0209001:ЗУ1(8)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н18-н19-н138-н139</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85,7</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63:31:0209003:ЗУ1(9)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н19-н20-н137-н138</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14 610,7</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63:31:0000000:4514/ЧЗУ1(6)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н20-…-н32-н132-…-н137</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1 749,4</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63:31:0209003:ЗУ1(10)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н134-н133-н132-н32-н33-н131-н130-н129-н128-н127-н126-н125-н34-н35-н36-н123-н124-н135</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11 696,5</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63:31:0209003:1/ЧЗУ1(7)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н33-н34-н125-…-н131</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"Липовский"</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 (земельные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3 760,7</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503 974,00</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63:31:0209003:1/ЧЗУ1(8)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н36-н37-н122-н121-н123</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"Липовский"</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 (земельные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396,0</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503 974,00</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63:31:0209003:ЗУ1(11)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н37-н38-н120-н121-н122</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94,7</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63:31:0402001:ЗУ1(12)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н38-…-н41-н110-н109-н111-…-н117-н119-н120</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5 693,3</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63:31:0402001:14/ЧЗУ1(9)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н119-н117-н116-н118</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xml:space="preserve"> Земли сельскохозяйственного назначения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49,9</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7 359,0</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63:31:0402001:20/ЧЗУ1(10)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н115-н114-н113-н112</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37,4</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156 246,0</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63:31:0402001:8/ЧЗУ1(11)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н41-…-н43-н107-…-н110</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Земли сельскохозяйственного назначения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560,2</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196 006,0</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63:31:0402001:ЗУ1(13)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н43-н44-н45-н103-н105-н106-н107</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11 448,2</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w:t>
            </w:r>
          </w:p>
        </w:tc>
        <w:tc>
          <w:tcPr>
            <w:tcW w:w="1701" w:type="dxa"/>
            <w:gridSpan w:val="2"/>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63:31:0000000:4701(8)</w:t>
            </w:r>
            <w:r w:rsidRPr="00B43F8A">
              <w:rPr>
                <w:rFonts w:ascii="Times New Roman" w:eastAsia="Calibri" w:hAnsi="Times New Roman" w:cs="Times New Roman"/>
                <w:bCs/>
                <w:iCs/>
                <w:sz w:val="12"/>
                <w:szCs w:val="12"/>
              </w:rPr>
              <w:br/>
              <w:t>/ЧЗУ1(12)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н46-н47-н104</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"Партизан"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2,8</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6 861,1</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63:31:0402001:ЗУ1(14)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н45-н46-н104-н47-н48-н49-н102-н103</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228,7</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63:31:0402001:ЗУ1(15)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н49-н50-н51-н101-н102</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10,0</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63:31:0403001:ЗУ1(16)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н51-н50-н52-н53-н100-н101</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10,0</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63:31:0000000:349/ЧЗУ1(13)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н53-н52-н54-н99-н98-н97-н96-н95-н100</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240,6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63:31:0403001:ЗУ1(17)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н54-н55-н56-н93-…-н99</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5 997,3</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63:31:0403001:ЗУ1(18)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н56-н57-н92-н93</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196,9</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63:31:0000000:349/ЧЗУ1(14)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н57-…-н60-н87-н86-н88-...-н92</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4 152,6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63:31:0403001:ЗУ1(19)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н60-н59-н61-н85-н86-н87</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663,3</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63:31:0000000:349/ЧЗУ1(15)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н61-н62-н84-н85</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124,4</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63:31:0000000:349/ЧЗУ1(16)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н62-н63-н79-…-н84</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3 332,2</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63:31:0403004:ЗУ1(20)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н83-н82-н81-н80</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99,9</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B43F8A"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lastRenderedPageBreak/>
              <w:t>36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63:31:0403004:229/ЧЗУ1(17)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н63-н79</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"Партизан", в 1,2 км. юго-западнее п. Михайловка, в юго-западной части кадастрового квартала 63:31:0403004</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6 208,1</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427 500,00</w:t>
            </w:r>
          </w:p>
        </w:tc>
      </w:tr>
      <w:tr w:rsidR="00DB633B" w:rsidRPr="00DB633B" w:rsidTr="00B43F8A">
        <w:trPr>
          <w:trHeight w:val="20"/>
        </w:trPr>
        <w:tc>
          <w:tcPr>
            <w:tcW w:w="7513" w:type="dxa"/>
            <w:gridSpan w:val="8"/>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Участки в постоянное пользование</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н816-…-н819</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"Липовский"</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 (земельные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1 414 047,0</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н1049-…-н1052</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39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н1045-…-н1048</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н1041-…-н1044</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н1037-…-н1040</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н1033-…-н1036</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н1029-…-н1032</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н1025-…-н1028</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н1019-…-н1024</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63:31:0205004:2/ЧЗУ2(10)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н1015-…-н1018</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н1009-…-н1014</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н1006-н1007-н1008-н163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н164-…-н167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н168-…-н171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н172-…-н175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н176-…-н179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н180-…-н183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н184-…-н187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н188-…-н191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н192-…-н195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н196-…-н199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н200-…-н203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н204-…-н207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н208-…-н211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н212-…-н215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н216-…-н219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н220-…-н223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н224-…-н227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63:31:0205004:ЗУ2(19)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н228-…-н231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н232-…-н235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н236-…-н239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н240-…-н243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н244-…-н247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н248-…-н251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н252-…-н255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н256-…-н259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63:31:0205004:ЗУ2(27)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н260-…-н265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63:31:0000000:4514/ЧЗУ2(11)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н266-…-н269</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63:31:0000000:4515/ЧЗУ2(12)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н270-…-н273</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63:31:0209001:ЗУ2(28)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н274-…-н277</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63:31:0209001:ЗУ2(29)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н278-…-н281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н282-…-н285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79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н286-…-н289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н290-…-н293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н294-…-н297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н298-…-н301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н302-…-н305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н306-…-н309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н310-…-н313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н314-…-н317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63:31:0209001:ЗУ2(39)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н318-…-н321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н322-…-н325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89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н326-…-н329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н330-…-н333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н334-…-н337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н338-…-н341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н342-…-н345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н346-…-н349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lastRenderedPageBreak/>
              <w:t>95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н350-…-н353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н354-…-н357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63:31:0209001:ЗУ2(49)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н358-…-н361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н362-…-н365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99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н366-…-н369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н370-…-н373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н374-…-н377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н378-…-н381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н382-…-н385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н386-…-н389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н390-…-н393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н394-…-н397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63:31:0209001:ЗУ2(59)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н398-…-н401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63:31:0209001:ЗУ2(60)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н402-…-н407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109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63:31:0209001:ЗУ2(61)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н408-…-н411</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63:31:0000000:4515/ЧЗУ2(13)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н412-…-н415</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н416-…-н419</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н420-…-н423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н424-…-н427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н428-…-н431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н432-…-н435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н436-…-н439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н440-…-н443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63:31:0209003:ЗУ2(69)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н444-…-н447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119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н448-…-н451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н452-…-н455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н456-…-н459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н460-…-н463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н464-…-н467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н468-…-н471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н472-…-н475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н476-…-н479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н480-…-н483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63:31:0209003:ЗУ2(79)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н484-…-н487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129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н488-…-н491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н492-…-н495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н496-…-н499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н500-…-н503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н504-…-н507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н508-…-н511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н512-…-н515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н516-…-н519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н520-…-н523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63:31:0000000:4514/ЧЗУ2(14)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н524-…-н527</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139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63:31:0000000:4514/ЧЗУ2(15)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н528-…-н531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63:31:0000000:4514/ЧЗУ2(16)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н532-…-н535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63:31:0209003:ЗУ2(89)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н536-…-н539</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н540-…-н543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н544-…-н547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н548-…-н551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63:31:0209003:1/ЧЗУ2(17)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н552-…-н555</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"Липовский"</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 (земельные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503 974,0</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63:31:0209003:1/ЧЗУ2(18)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н556-…-н559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н560-…-н563</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н564-…-н567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149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н568-…-н571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н572-…-н575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63:31:0209003:1/ЧЗУ2(19)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н576-…-н579</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"Липовский"</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 (земельные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503 974,0</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63:31:0209003:1/ЧЗУ2(20)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н580-…-н583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63:31:0209003:1/ЧЗУ2(21)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н584-…-н587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63:31:0209003:1/ЧЗУ2(22)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н588-…-н591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63:31:0209003:1/ЧЗУ2(23)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н592-…-н595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н596-…-н599</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lastRenderedPageBreak/>
              <w:t>157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н600-…-н603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63:31:0209003:ЗУ2(99)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н604-…-н607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н608-…-н611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н612-…-н615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н616-…-н619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н620-…-н623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н624-…-н627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н628-…-н631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н632-…-н635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н636-…-н639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н640-…-н643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63:31:0209003:ЗУ2(109)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н644-…-н647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63:31:0209003:ЗУ2(110)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н648-…-н651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63:31:0209003:ЗУ2(111)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н652-…-н655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63:31:0209003:1/ЧЗУ2(24)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н656-…-н659</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"Липовский"</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 (земельные участки фонда перераспределения)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503 974,0</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н660-…-н665</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н666-…-н669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н670-…-н675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н676-…-н679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н680-…-н683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н684-…-н687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н688-…-н691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179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63:31:0402001:ЗУ2(119)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н692-…-н695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н696-…-н699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н700-…-н703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н704-…-н707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н708-…-н711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н712-…-н715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63:31:0402001:8/ЧЗУ2(25)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н716-…-н721</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Земли сельскохозяйственного назначения</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196 006,0</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н722-…-н725</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н726-…-н729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н730-…-н733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189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н734-…-н737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63:31:0402001:ЗУ2(129)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н738-…-н741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н742-…-н745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н746-…-н749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н750-…-н753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н754-…-н757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н758-…-н761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н762-…-н765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н766-…-н769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н770-…-н773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199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н774-…-н777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63:31:0402001:ЗУ2(139)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н778-…-н781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н782-…-н785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н786-…-н789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н790-…-н793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н794-…-н797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н798-…-н801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н802-…-н805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н806-…-н811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63:31:0402001:ЗУ2(147)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н812-…-н815</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63:31:0000000:349/ЧЗУ2(26)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н820-н821-н822н-825н</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1,5</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63:31:0403001:ЗУ2(148)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н822-…-н825</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63:31:0403001:ЗУ2(149)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н826-…-н829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н830-…-н833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н834-…-н837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н838-…-н841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н842-…-н845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н846-…-н849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н850-…-н853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218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н854-…-н857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lastRenderedPageBreak/>
              <w:t>219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н858-…-н861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н862-…-н865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63:31:0403001:ЗУ2(159)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н866-…-н869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63:31:0403001:ЗУ2(160)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н870-…-н873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63:31:0000000:349/ЗУ2(27)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н874-…-н877</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63:31:0000000:349/ЗУ2(28)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н878-…-н881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63:31:0000000:349/ЗУ2(29)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н882-…-н885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63:31:0000000:349/ЗУ2(30)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н886-…-н889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63:31:0000000:349/ЗУ2(31)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н890-…-н893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63:31:0000000:349/ЗУ2(32)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н894-…-н897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229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63:31:0000000:349/ЗУ2(33)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н898-…-н901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63:31:0000000:349/ЗУ2(34)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н902-…-н905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63:31:0403001:ЗУ2(161)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н906-…-н909</w:t>
            </w:r>
          </w:p>
        </w:tc>
        <w:tc>
          <w:tcPr>
            <w:tcW w:w="1276"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w:t>
            </w:r>
          </w:p>
        </w:tc>
        <w:tc>
          <w:tcPr>
            <w:tcW w:w="1417"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63:31:0000000:349/ЧЗУ2(35)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н910-…-н913</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 Сергиевский район</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 </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xxx</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63:31:0000000:349/ЧЗУ2(36)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н914-…-н917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63:31:0000000:349/ЧЗУ2(37)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н918-…-н921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63:31:0000000:349/ЧЗУ2(38)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н922-…-н925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63:31:0000000:349/ЧЗУ2(39)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н926-…-н929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63:31:0000000:349/ЧЗУ2(40)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н930-…-н933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63:31:0000000:349/ЧЗУ2(41)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н934-…-н937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239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н938-…-н941</w:t>
            </w:r>
          </w:p>
        </w:tc>
        <w:tc>
          <w:tcPr>
            <w:tcW w:w="1276"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Самарская область, Сергиевский район, в границах колхоза "Партизан", в 1,2 км. юго-западнее п. Михайловка, в юго-западной части кадастрового квартала 63:31:0403004</w:t>
            </w:r>
          </w:p>
        </w:tc>
        <w:tc>
          <w:tcPr>
            <w:tcW w:w="1417" w:type="dxa"/>
            <w:vMerge w:val="restart"/>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Для ведения сельскохозяйственной деятельности</w:t>
            </w: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val="restart"/>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427 500,0</w:t>
            </w: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н942-…-н945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н946-…-н949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н950-…-н953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н954-…-н957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н958-…-н963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245</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63:31:0403004:229/ЧЗУ2(48)</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н964-…-н967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246</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63:31:0403004:229/ЧЗУ2(49)</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н968-…-н971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247</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63:31:0403004:229/ЧЗУ2(50)</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н972-…-н975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248</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63:31:0403004:229/ЧЗУ2(51)</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н976-…-н979</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249</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63:31:0403004:229/ЧЗУ2(52)</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н980-…-н983</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250</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63:31:0403004:229/ЧЗУ2(53)</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н988-…-н991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0,16</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251</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63:31:0403004:229/ЧЗУ2(54)</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н992-…-н997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4,0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252</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63:31:0403004:229/ЧЗУ2(55)</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н998-…-н1001</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253</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63:31:0403004:229/ЧЗУ2(56)</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н984-…-н987</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r w:rsidR="00DB633B" w:rsidRPr="00DB633B" w:rsidTr="00EA0F58">
        <w:trPr>
          <w:trHeight w:val="20"/>
        </w:trPr>
        <w:tc>
          <w:tcPr>
            <w:tcW w:w="426"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254</w:t>
            </w:r>
          </w:p>
        </w:tc>
        <w:tc>
          <w:tcPr>
            <w:tcW w:w="1701" w:type="dxa"/>
            <w:gridSpan w:val="2"/>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63:31:0403004:229/ЧЗУ2(57)</w:t>
            </w:r>
          </w:p>
        </w:tc>
        <w:tc>
          <w:tcPr>
            <w:tcW w:w="1559" w:type="dxa"/>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н1002-…-н1005</w:t>
            </w:r>
          </w:p>
        </w:tc>
        <w:tc>
          <w:tcPr>
            <w:tcW w:w="1276"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141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c>
          <w:tcPr>
            <w:tcW w:w="567" w:type="dxa"/>
            <w:noWrap/>
            <w:hideMark/>
          </w:tcPr>
          <w:p w:rsidR="00DB633B" w:rsidRPr="00B43F8A" w:rsidRDefault="00DB633B" w:rsidP="00B43F8A">
            <w:pPr>
              <w:tabs>
                <w:tab w:val="left" w:pos="284"/>
              </w:tabs>
              <w:rPr>
                <w:rFonts w:ascii="Times New Roman" w:eastAsia="Calibri" w:hAnsi="Times New Roman" w:cs="Times New Roman"/>
                <w:bCs/>
                <w:iCs/>
                <w:sz w:val="12"/>
                <w:szCs w:val="12"/>
              </w:rPr>
            </w:pPr>
            <w:r w:rsidRPr="00B43F8A">
              <w:rPr>
                <w:rFonts w:ascii="Times New Roman" w:eastAsia="Calibri" w:hAnsi="Times New Roman" w:cs="Times New Roman"/>
                <w:bCs/>
                <w:iCs/>
                <w:sz w:val="12"/>
                <w:szCs w:val="12"/>
              </w:rPr>
              <w:t>16,0</w:t>
            </w:r>
          </w:p>
        </w:tc>
        <w:tc>
          <w:tcPr>
            <w:tcW w:w="567" w:type="dxa"/>
            <w:vMerge/>
            <w:hideMark/>
          </w:tcPr>
          <w:p w:rsidR="00DB633B" w:rsidRPr="00B43F8A" w:rsidRDefault="00DB633B" w:rsidP="00B43F8A">
            <w:pPr>
              <w:tabs>
                <w:tab w:val="left" w:pos="284"/>
              </w:tabs>
              <w:rPr>
                <w:rFonts w:ascii="Times New Roman" w:eastAsia="Calibri" w:hAnsi="Times New Roman" w:cs="Times New Roman"/>
                <w:bCs/>
                <w:iCs/>
                <w:sz w:val="12"/>
                <w:szCs w:val="12"/>
              </w:rPr>
            </w:pPr>
          </w:p>
        </w:tc>
      </w:tr>
    </w:tbl>
    <w:p w:rsidR="00DB633B" w:rsidRDefault="00DB633B" w:rsidP="00DB633B">
      <w:pPr>
        <w:tabs>
          <w:tab w:val="left" w:pos="284"/>
        </w:tabs>
        <w:spacing w:after="0" w:line="240" w:lineRule="auto"/>
        <w:jc w:val="both"/>
        <w:rPr>
          <w:rFonts w:ascii="Times New Roman" w:eastAsia="Calibri" w:hAnsi="Times New Roman" w:cs="Times New Roman"/>
          <w:bCs/>
          <w:iCs/>
          <w:sz w:val="12"/>
          <w:szCs w:val="12"/>
        </w:rPr>
      </w:pPr>
    </w:p>
    <w:p w:rsidR="00154FDF" w:rsidRPr="00154FDF" w:rsidRDefault="00154FDF" w:rsidP="0065405E">
      <w:pPr>
        <w:tabs>
          <w:tab w:val="left" w:pos="284"/>
        </w:tabs>
        <w:spacing w:after="0" w:line="240" w:lineRule="auto"/>
        <w:jc w:val="center"/>
        <w:rPr>
          <w:rFonts w:ascii="Times New Roman" w:eastAsia="Calibri" w:hAnsi="Times New Roman" w:cs="Times New Roman"/>
          <w:b/>
          <w:bCs/>
          <w:iCs/>
          <w:sz w:val="12"/>
          <w:szCs w:val="12"/>
        </w:rPr>
      </w:pPr>
      <w:r w:rsidRPr="00154FDF">
        <w:rPr>
          <w:rFonts w:ascii="Times New Roman" w:eastAsia="Calibri" w:hAnsi="Times New Roman" w:cs="Times New Roman"/>
          <w:b/>
          <w:bCs/>
          <w:iCs/>
          <w:sz w:val="12"/>
          <w:szCs w:val="12"/>
        </w:rPr>
        <w:t>2.3.2. Таблицы координат поворотных точек формируемых земельных участков</w:t>
      </w:r>
    </w:p>
    <w:tbl>
      <w:tblPr>
        <w:tblStyle w:val="af1"/>
        <w:tblW w:w="7513" w:type="dxa"/>
        <w:tblInd w:w="108" w:type="dxa"/>
        <w:tblLook w:val="04A0" w:firstRow="1" w:lastRow="0" w:firstColumn="1" w:lastColumn="0" w:noHBand="0" w:noVBand="1"/>
      </w:tblPr>
      <w:tblGrid>
        <w:gridCol w:w="1552"/>
        <w:gridCol w:w="2843"/>
        <w:gridCol w:w="3118"/>
      </w:tblGrid>
      <w:tr w:rsidR="00154FDF" w:rsidRPr="00154FDF" w:rsidTr="0065405E">
        <w:trPr>
          <w:trHeight w:val="20"/>
        </w:trPr>
        <w:tc>
          <w:tcPr>
            <w:tcW w:w="1552" w:type="dxa"/>
            <w:vMerge w:val="restart"/>
            <w:hideMark/>
          </w:tcPr>
          <w:p w:rsidR="00154FDF" w:rsidRPr="0065405E" w:rsidRDefault="00154FDF" w:rsidP="0065405E">
            <w:pPr>
              <w:tabs>
                <w:tab w:val="left" w:pos="284"/>
              </w:tabs>
              <w:rPr>
                <w:rFonts w:ascii="Times New Roman" w:eastAsia="Calibri" w:hAnsi="Times New Roman" w:cs="Times New Roman"/>
                <w:bCs/>
                <w:iCs/>
                <w:sz w:val="12"/>
                <w:szCs w:val="12"/>
              </w:rPr>
            </w:pPr>
            <w:bookmarkStart w:id="3" w:name="RANGE!A1:C1055"/>
            <w:r w:rsidRPr="0065405E">
              <w:rPr>
                <w:rFonts w:ascii="Times New Roman" w:eastAsia="Calibri" w:hAnsi="Times New Roman" w:cs="Times New Roman"/>
                <w:bCs/>
                <w:iCs/>
                <w:sz w:val="12"/>
                <w:szCs w:val="12"/>
              </w:rPr>
              <w:t>Обозначение характерных точек границ</w:t>
            </w:r>
            <w:bookmarkEnd w:id="3"/>
          </w:p>
        </w:tc>
        <w:tc>
          <w:tcPr>
            <w:tcW w:w="5961" w:type="dxa"/>
            <w:gridSpan w:val="2"/>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Координаты, м</w:t>
            </w:r>
          </w:p>
        </w:tc>
      </w:tr>
      <w:tr w:rsidR="00154FDF" w:rsidRPr="00154FDF" w:rsidTr="0065405E">
        <w:trPr>
          <w:trHeight w:val="20"/>
        </w:trPr>
        <w:tc>
          <w:tcPr>
            <w:tcW w:w="1552" w:type="dxa"/>
            <w:vMerge/>
            <w:hideMark/>
          </w:tcPr>
          <w:p w:rsidR="00154FDF" w:rsidRPr="0065405E" w:rsidRDefault="00154FDF" w:rsidP="0065405E">
            <w:pPr>
              <w:tabs>
                <w:tab w:val="left" w:pos="284"/>
              </w:tabs>
              <w:rPr>
                <w:rFonts w:ascii="Times New Roman" w:eastAsia="Calibri" w:hAnsi="Times New Roman" w:cs="Times New Roman"/>
                <w:bCs/>
                <w:iCs/>
                <w:sz w:val="12"/>
                <w:szCs w:val="12"/>
              </w:rPr>
            </w:pPr>
          </w:p>
        </w:tc>
        <w:tc>
          <w:tcPr>
            <w:tcW w:w="2843" w:type="dxa"/>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X</w:t>
            </w:r>
          </w:p>
        </w:tc>
        <w:tc>
          <w:tcPr>
            <w:tcW w:w="3118" w:type="dxa"/>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Y</w:t>
            </w:r>
          </w:p>
        </w:tc>
      </w:tr>
      <w:tr w:rsidR="00154FDF" w:rsidRPr="00154FDF" w:rsidTr="0065405E">
        <w:trPr>
          <w:trHeight w:val="20"/>
        </w:trPr>
        <w:tc>
          <w:tcPr>
            <w:tcW w:w="1552" w:type="dxa"/>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1</w:t>
            </w:r>
          </w:p>
        </w:tc>
        <w:tc>
          <w:tcPr>
            <w:tcW w:w="2843" w:type="dxa"/>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w:t>
            </w:r>
          </w:p>
        </w:tc>
        <w:tc>
          <w:tcPr>
            <w:tcW w:w="3118" w:type="dxa"/>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5987803,55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233550,13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5987812,89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233546,55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5987848,25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233638,99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5989038,12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233843,44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5988018,98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233861,36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5988011,03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233868,80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5987894,39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235201,59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5987894,23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235203,45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5987881,89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235212,62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5987835,88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235246,83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5987835,60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235246,78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5987833,90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235248,30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5987807,74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235267,74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5987501,27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235495,60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5986622,55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236421,70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5986608,99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236493,16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5986608,60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236495,20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5986601,53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236532,46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5986600,17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236539,64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5986329,12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237968,53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5986325,64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237986,90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5986292,88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238017,19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5986292,88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238016,36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5986290,87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238016,36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5986290,87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238018,36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5986291,62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238018,36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5986252,41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238054,62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5986252,41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238053,87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5986250,41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238053,87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5986250,41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238055,87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5986251,05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238055,87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5986152,88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238146,66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5986077,36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238216,50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5985638,06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238622,74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5985145,56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239078,19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5985058,15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239134,48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5985025,21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239155,70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5985017,64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239160,57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5985007,81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239166,90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5984928,64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239171,32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5984396,70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239031,92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5984394,88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239031,44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5984390,53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239032,53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5983723,71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239199,40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5983293,06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239402,75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5983293,06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239402,76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5983290,48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239403,97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239404,84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239427,16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239428,26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239428,18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239429,36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239429,19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239454,88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239458,19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5983048,51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240001,86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5983040,03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240021,06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5983036,39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240029,30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5982782,19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240360,16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5982782,18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240360,15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5982746,06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240407,19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5982741,45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240413,18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5982529,63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240688,88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5982341,88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240933,24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5982364,08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241052,16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5982356,70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241090,04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5982374,30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241095,76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5982371,30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241105,30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5982355,03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241100,19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5982333,90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241182,39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5982358,04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241189,99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5982355,04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241199,53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5982322,01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241189,12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5982343,89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241103,79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5982351,56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241065,47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5982354,35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241050,70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5982348,73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241011,30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5982328,76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240932,96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5982521,83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240682,61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5982528,59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240673,81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5982543,46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240662,46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5982553,23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240642,04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5982553,36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240641,58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5982728,21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240414,00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5982738,77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240400,26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5982783,62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240341,88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5982782,89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240349,40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5982810,26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240307,21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5982787,80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240339,69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5982814,16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240302,14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5983027,73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240024,16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5983029,59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240019,96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5983037,02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240003,12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239456,08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239454,82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5983281,03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239453,64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5983283,50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239452,60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239452,56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5983286,94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239453,85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239429,89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239428,89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239427,89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239405,64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5983285,05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239404,36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5983278,64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239398,50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5983720,73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239189,75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5984322,61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239039,21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5984395,01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239021,10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5984424,11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239028,81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5984416,54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239029,97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5984922,26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239160,85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5984956,53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239160,03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5984960,58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239163,53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5984970,94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239162,95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5984967,58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239159,76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5984996,47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239159,07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5985016,17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239160,42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5985001,70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239158,94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5985010,06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239153,55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5985010,92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239153,00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5985018,61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239148,05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5985023,21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239152,19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5985052,91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239125,96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5985139,41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239070,25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5985631,77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238622,87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5985629,39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238622,92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5985799,12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238465,25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5985960,22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238318,79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5986020,53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238256,76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5986069,46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238210,58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5986072,72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238213,02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5986148,94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238143,46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5986205,52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238090,54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5986266,01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238032,51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5986277,54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238017,76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5986316,43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237981,79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5986317,65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237975,35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5986591,20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236533,29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5986593,03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236523,63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5986599,31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236490,51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5986599,71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236488,47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5986613,16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236417,52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5986616,58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236426,96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5986613,36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236416,47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5987494,39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235488,23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5987797,03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235263,25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5987822,87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235244,04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5987824,60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235244,93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5987824,66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235242,71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5987825,40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235243,09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5987872,93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235206,83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5987875,09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235208,70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5987881,43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235200,51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5987889,55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235205,95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5987884,66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235198,10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5988001,20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233866,35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5988001,40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233864,11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5988010,20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233857,44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5988009,42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233856,59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5988012,25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233853,93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5988023,99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233842,92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5987839,61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233644,37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5988002,58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233906,48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5987997,79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233960,87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5987998,19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233960,87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5987998,19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233961,27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5987997,79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233961,27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5987992,99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234015,66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169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5987993,39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234015,66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5987993,39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234016,06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5987992,99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234016,06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5987988,20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234070,45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5987988,40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234070,45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5987988,40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234070,85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5987988,20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234070,85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5987983,41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234125,25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5987983,21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234125,25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5987983,21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234125,65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5987983,41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234125,65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5987978,61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234180,04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5987979,01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234180,04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5987979,01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234180,44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5987978,61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234180,44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5987973,82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234234,83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5987974,22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234234,83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5987974,22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234235,23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5987973,82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234235,23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5987969,03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234289,63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5987969,43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234289,63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5987969,43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234290,03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5987969,03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234290,03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5987964,23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234344,42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5987964,63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234344,42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5987964,63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234344,82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5987964,23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234344,82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5987959,44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234399,21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5987959,84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234399,21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5987959,84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234399,61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5987959,44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234399,61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5987954,65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234454,01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5987995,05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234454,01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5987955,05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234454,41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5987954,65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234454,41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5987950,32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234489,91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5987950,75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234489,78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5987952,02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234494,10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5987951,59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234494,23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5987947,61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234533,64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5987948,01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234533,64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5987948,01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234534,04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5987947,61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234534,04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5987942,81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234588,43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5987943,21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234588,43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5987943,21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234588,83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5987942,81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234588,83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5987938,02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234643,22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5987938,42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234643,22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5987938,42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234643,62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5987938,02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234643,62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5987933,22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234698,02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5987933,62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234698,02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5987933,62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234698,42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5987933,22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234698,42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5987928,43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234752,81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5987928,83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234752,81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5987928,83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234753,21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5987928,43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234753,21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5987923,64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234807,61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5987924,04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234807,61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5987924,04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234808,01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5987923,64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234808,01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5987918,84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234864,40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5987919,24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234862,40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5987919,24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234862,80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5987918,84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234862,80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5987914,05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234917,19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5987914,45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234917,19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5987914,45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234917,59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239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5987914,05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234917,59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5987909,25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234971,98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5987909,65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234971,98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5987909,65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234972,38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5987909,25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234972,38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5987904,46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235026,77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5987904,86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235026,77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5987904,86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235027,17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5987904,46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235027,17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5987899,66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235081,57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5987900,06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235081,57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5987900,06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235081,97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5987899,66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235081,97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5987896,17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235121,41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5987896,57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235121,41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5987896,57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235121,81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5987896,17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235121,81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5987891,47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235157,43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5987891,91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235157,30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5987893,17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235161,62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5987892,74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235161,75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5987886,79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235197,47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5987887,18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235197,20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5987889,51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235200,48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5987892,80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235198,15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5987893,07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235198,53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5987889,40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235201,14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5987857,14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235224,44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5987857,54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235224,44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5987857,54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235224,84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5987857,14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235224,84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5987813,01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235257,25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5987813,41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235257,25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5987813,41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235257,65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5987813,01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235257,65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5987768,87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235290,07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5987769,27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235290,07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5987769,27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235290,47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5987768,87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235290,47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5987724,73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235322,88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5987725,13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235322,88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5987725,13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235323,28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5987724,73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235323,28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5987680,59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235355,69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5987680,99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235355,69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5987680,99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235356,09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5987680,59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235356,09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5987636,45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235388,51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5987636,85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235388,51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5987636,85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235388,91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5987636,45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235388,91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5987592,31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235421,32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5987592,71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235421,32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5987592,71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235421,72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5987592,31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235421,72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5987548,17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235454,13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5987548,57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235454,13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5987548,57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235454,53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5987548,17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235454,53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5987516,09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235477,98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299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5987516,49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235477,98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5987516,49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235478,38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5987516,09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235478,38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5987498,32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235491,25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5987498,68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235490,99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5987501,31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235494,64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5987500,95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235494,91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5987473,89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235517,07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5987474,22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235517,38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5987471,12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235520,64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309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5987470,79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235520,33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5987440,16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235552,69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5987440,49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235553,00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5987437,39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235556,26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5987437,07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235555,95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5987412,45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235581,83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5987412,85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235581,83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5987412,85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235582,23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5987412,45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235582,23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5987374,60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235621,74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5987375,00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235621,74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5987375,00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235622,14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5987374,60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235622,14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5987336,76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235661,65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5987337,16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235661,65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5987337,16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235662,05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5987336,76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235662,05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5987298,91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235701,56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5987299,31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235701,56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5987299,31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235701,96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5987298,91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235701,96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5987261,06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235741,46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5987261,46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235741,46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5987261,46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235741,86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5987261,06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235741,86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5987223,22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235781,37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5987223,62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235781,37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5987223,62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235781,77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5987223,22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235781,77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5987185,37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235821,28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5987182,77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235821,28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5987185,77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235821,68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5987185,37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235821,68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5987147,53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235861,19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5987147,93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235861,19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5987147,93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235861,59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5987147,53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235861,59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5987109,68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235901,10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5987110,08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235901,10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5987110,08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235901,50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5987109,68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235901,50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5987071,83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235941,00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5987072,23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235941,00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5987072,23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235941,40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5987071,83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235941,40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5987033,99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235980,91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5987034,39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235980,91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5987034,39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235981,31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5987033,99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235981,31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5987006,46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236009,94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5987006,86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236009,94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5987006,86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236010,34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5987006,46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236010,34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5986978,94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236038,96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5986979,34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236038,96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5986979,34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236039,36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5986978,94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236039,36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5986941,09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236078,87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5986941,49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236078,87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5986941,49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236079,27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5986941,09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236079,27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5986903,25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236118,78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5986903,65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236118,78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5986903,65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236119,18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5986903,25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236119,18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5986865,40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236158,69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5986865,80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236158,69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5986865,80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236159,09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5986865,40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236159,09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5986827,55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236198,59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379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5986827,95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236198,59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5986827,95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236198,99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5986827,55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236198,99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5986789,71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236238,50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5986790,11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236238,50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5986790,11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236238,90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5986789,70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236238,92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5986721,86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236278,41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5986752,26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236278,41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5986752,26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236278,81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5986751,86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236278,81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5986714,01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236318,32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5986714,41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236318,32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5986714,41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236318,72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5986714,01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236318,72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5986676,17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236358,23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5986676,57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236358,23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5986676,57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236358,63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5986676,17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236358,63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5986638,32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236398,13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399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5986638,72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236398,13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5986638,72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236398,53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5986638,32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236398,53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5986617,38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236415,81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5986617,85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236415,79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5986618,09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236419,81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5986622,11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236419,58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5986622,14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236420,05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5986617,64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236420,31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5986610,22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236459,15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5986610,62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236459,15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5986610,62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236459,55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5986610,22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236459,55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5986599,96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236513,18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5986600,36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236513,18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5986600,36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236513,58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5986599,96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236513,58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5986589,71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236567,22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5986590,11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236567,22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5986590,11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236567,62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5986589,71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236567,62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5986579,46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236621,26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5986579,86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236621,26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5986579,86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236621,66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5986579,46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236621,66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5986569,21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236675,29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5986569,61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236675,29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5986569,61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236675,69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5986569,21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236675,69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5986558,95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236729,33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5986559,35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236729,33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5986559,35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236729,73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5986558,95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236729,73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5986548,70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236783,36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5986549,10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236783,36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5986549,10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236783,76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5986548,70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236783,76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5986538,45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236837,40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5986538,85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236837,40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5986538,85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236837,80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5986538,45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236837,80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5986528,20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236891,44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5986528,60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236891,44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5986528,60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236891,84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5986528,20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236891,84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5986517,94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236945,47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5986518,34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236945,47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5986518,34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236945,87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5986517,94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236945,87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5986507,69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236999,51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449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5986508,09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236999,51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5986508,09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236999,91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5986507,69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236999,91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5986497,44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237053,54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5986497,84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237053,54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5986497,84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237053,94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5986497,44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237053,94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5986487,18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237107,57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5986487,58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237107,57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5986487,58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237107,97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5986487,18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237107,97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5986480,50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237142,83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5986480,94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237142,91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5986480,11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237147,34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5986479,67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237147,25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5986472,28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237186,18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5986472,68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237186,18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5986472,68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237186,58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5986472,28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237186,58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5986462,02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237240,21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5986462,42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237240,21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5986462,42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237240,61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5986462,02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237240,61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5986451,77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237294,25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5986452,17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237294,25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5986452,17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237294,65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5986451,77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237294,65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5986441,52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237348,29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5986441,92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237348,29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5986441,92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237348,69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5986441,52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237348,69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5986431,27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237402,32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5986431,67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237402,32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5986431,67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237402,72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5986431,27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237402,72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5986421,01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237456,36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5986421,41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237456,36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5986421,41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237456,76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5986421,01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237456,76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5986410,76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237510,39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5986411,16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237510,39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5986411,16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237510,79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5986410,76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237510,79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5986400,51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237564,43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5986400,91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237564,43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5986400,91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237564,83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5986400,51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237564,83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5986390,25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237618,47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5986390,65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237618,47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5986390,65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237618,87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499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5986390,25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237618,87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5986380,00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237672,50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5986380,40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237672,50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5986380,40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237672,90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5986380,00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237672,90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5986369,75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237726,54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5986370,15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237726,54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5986370,15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237726,94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5986369,75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237726,94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5986359,50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237780,57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5986359,90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237780,57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5986359,90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237780,97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5986359,50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237780,97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5986349,24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237834,61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5986349,64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237834,61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5986349,64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237835,01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5986349,24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237835,01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5986338,99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237888,65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5986339,39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237888,65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5986339,39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237889,05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519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5986338,99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237889,05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5986328,74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237942,69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5986329,14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237942,69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5986329,14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237943,09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5986328,74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237943,09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5986317,55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237980,48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5986317,75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237980,08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5986321,79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237982,08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5986321,59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237982,48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5986291,93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238009,16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5986292,33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238009,16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5986292,33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238009,56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5986291,93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238009,56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5986251,59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238046,53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5986251,99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238046,53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5986251,99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238046,93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5986251,59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238046,93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5986211,24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238083,91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5986211,64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238083,91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5986211,64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238084,31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5986211,24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238084,31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5986170,89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238121,29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5986171,29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238121,29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5986171,29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238121,69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5986170,89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238121,69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5986130,54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238158,66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5986130,94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238158,66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5986130,94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238159,06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5986130,54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238159,06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5986090,19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238196,04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5986090,59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238196,04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5986090,59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238196,44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5986090,19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238196,44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5986049,83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238233,41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5986050,23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238233,41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5986050,23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238233,81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5986049,83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238233,81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5986009,48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238270,78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5986009,88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238270,78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5986009,88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238271,18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5986009,48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238271,18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5985969,13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238308,16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5985969,53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238308,16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5985969,53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238308,56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5985969,13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238308,56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5985928,78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238345,53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5985929,18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238345,53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5985929,18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238345,93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5985928,78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238345,93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5985888,43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238382,91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5985888,83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238382,91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5985888,83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238383,31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5985888,43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238383,31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5985847,93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238420,11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5985848,33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238420,11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5985848,33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238420,51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5985847,93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238420,51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5985807,73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238457,66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5985808,13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238457,66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5985808,13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238458,06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5985807,73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238458,06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5985767,38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238495,03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5985767,78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238495,03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5985767,78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238495,43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5985767,38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238495,43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5985741,17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238519,17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5985741,48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238519,62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5985738,23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238522,73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5985737,92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238522,40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5985708,69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238549,39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589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5985709,09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238549,39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5985709,09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238549,79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5985708,69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238549,79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5985668,34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238586,77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5985668,74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238586,77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5985668,74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238587,17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5985668,34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238587,17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5985627,99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238624,14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5985628,39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238624,14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5985628,39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238624,54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599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5985627,99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238624,54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5985587,64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238661,51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5985588,04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238661,51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5985588,04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238661,91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5985587,64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238661,91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5985547,29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238698,89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5985547,69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238698,89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5985547,69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238699,29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5985547,29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238699,29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5985506,94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238736,26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5985507,34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238736,26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5985507,34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238736,66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5985506,94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238736,66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5985466,59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238773,64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5985466,99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238773,64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5985466,99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238774,04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5985466,59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238774,04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5985426,23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238811,02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5985426,63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238811,02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5985426,63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238811,42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5985426,23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238811,42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5985385,89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238848,39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5985386,29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238848,39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5985386,29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238848,79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5985385,89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238848,79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5985345,53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238885,76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5985345,93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238885,76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5985345,93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238886,16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5985345,53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238886,16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5985305,18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238923,13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5985305,58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238923,13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5985305,58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238923,53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5985305,18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238923,53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5985264,83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238960,51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5985265,23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238960,51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5985265,23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238960,91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5985264,83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238960,91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5985224,48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238997,88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5985224,88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238997,88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5985224,88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238998,28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5985224,48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238998,28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5985184,13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239035,26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5985184,53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239035,26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5985184,53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239035,66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5985184,13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239035,66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5985151,92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239059,66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5985152,25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239059,35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5985155,30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239062,65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5985154,97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239062,96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5985121,42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239084,50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5985121,82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239084,50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5985121,82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239084,90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5985121,42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239084,90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5985075,54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239114,82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5985075,94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239114,82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5985075,94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239115,22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5985075,54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239115,22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5985029,65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239145,15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5985030,05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239145,15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5985030,05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239145,55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659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5985029,65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239145,55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5985002,11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239159,86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5985002,58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239159,95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5985001,79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239163,90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5985005,74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239164,69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5985005,65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239165,15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5985001,24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239164,27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5984961,34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239164,76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5984961,74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239164,76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5984961,74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239165,16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5984961,34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239165,16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5984919,52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239162,09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5984919,94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239161,89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5984921,87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239165,96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5984917,80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239167,88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5984917,60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239167,46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5984921,24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239165,73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5984882,68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239155,39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5984883,08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239155,39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5984883,08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239155,79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5984882,68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239155,79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5984829,52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239141,30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5984829,92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239141,30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5984829,92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239141,70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5984829,52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239141,70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5984776,35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239127,22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5984776,75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239127,22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5984776,75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239127,62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5984776,35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239127,62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5984723,19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239113,13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5984723,59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239113,13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5984723,59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239113,53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5984723,19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239113,53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5984670,02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239099,04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5984670,42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239099,04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5984670,42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239099,44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5984670,02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239099,44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5984616,86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239084,95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5984617,26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239084,95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5984617,26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239085,35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699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5984616,86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239085,35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5984563,69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239070,86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5984564,09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239070,86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5984564,09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239071,26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5984563,69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239071,26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5984510,53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239056,77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5984510,93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239056,77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5984510,93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239057,17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5984510,53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239057,17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5984471,86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239046,52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5984472,26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239046,52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5984472,26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239046,92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5984471,86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239046,92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5984433,20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239036,26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5984433,60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239036,26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5984433,60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239036,66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5984433,20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239036,66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5984398,53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239024,01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5984398,76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239024,43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5984395,22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239026,36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5984397,16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239029,90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5984396,75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239030,12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5984394,59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239026,18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5984355,91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239035,93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5984356,31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239035,93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5984356,31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239036,33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5984355,91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239036,33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5984302,56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239049,18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5984302,96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239049,18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5984302,96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239049,58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729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5984302,58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239049,58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5984249,23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239062,54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5984249,63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239062,54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5984249,63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239062,94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5984249,23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239062,94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5984195,89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239075,90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5984196,29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239075,90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5984196,29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239076,30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5984195,89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239076,30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5984142,56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239089,28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5984142,96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239089,28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5984142,96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239089,68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5984142,56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239089,68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5984089,22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239102,64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5984089,62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239102,64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5984089,62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239103,04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5984089,22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239103,04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5984035,89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239116,01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5984036,29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239116,01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5984036,29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239116,41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5984035,89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239116,41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5983982,55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239129,38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5983982,95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239129,38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5983982,95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239129,78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5983982,55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239129,78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5983929,22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239142,75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5983929,62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239142,75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5983929,62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239143,15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5983929,22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239143,15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5983875,88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239156,11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5983876,28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239156,11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5983876,28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239156,51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5983875,88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239156,51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5983822,55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239169,48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5983822,95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239169,48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5983822,95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239169,88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5983822,55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239169,88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5983769,21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239182,85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5983769,61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239182,85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5983769,61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239183,25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5983769,21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239183,25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5983719,14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239195,45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5983719,55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239195,27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5983721,28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239199,43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5983720,87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239199,60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5983669,46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239218,74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5983669,86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239218,74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5983669,86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239219,14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5983669,46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239219,14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5983619,68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239242,11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5983620,08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239242,11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5983620,08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239242,51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5983619,68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239242,51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5983569,91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239265,48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5983570,31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239265,48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5983570,31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239265,88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5983569,91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239265,88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5983520,13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239288,84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5983520,53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239288,84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5983520,53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239289,24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5983520,13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239289,24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5983470,36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239312,21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5983470,76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239312,21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5983470,76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239312,61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5983470,36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239312,61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5983420,58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239335,58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5983420,98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239335,58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5983420,98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239335,98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5983420,58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239335,98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798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5983370,81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239358,95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799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5983371,21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239358,95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5983371,21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239359,35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5983370,81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239359,35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5983321,03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239382,32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5983321,43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239382,32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5983321,43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239382,72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5983321,03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239382,72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5983286,53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239395,52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5983286,96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239395,71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5983285,33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239399,40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5983289,02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239401,03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5983288,83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239401,46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239399,64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5983284,56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239405,26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5983285,01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239405,27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239409,77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239409,76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5987811,57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233557,51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5987811,99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233557,35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5987813,60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233561,55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5987813,18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233561,72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5983283,61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239449,30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5983284,06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239449,31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239452,56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5983284,00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239453,81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5983283,55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239453,80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5983283,57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239452,60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5983279,38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239458,81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5983279,48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239458,37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5983283,86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239459,41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5983283,76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239459,85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5983261,09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239509,65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5983261,49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239509,65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5983261,49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239510,05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5983261,09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239510,05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5983238,79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239559,93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5983239,19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239559,93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5983239,19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239560,33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5983238,79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239560,33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5983216,48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239610,21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5983216,88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239610,21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5983216,88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239610,61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5983216,48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239610,61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5983194,18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239660,48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5983194,58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239660,48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5983194,58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239660,88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5983194,18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239660,88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5983181,88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239710,76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5983172,28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239710,76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5983172,28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239711,16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5983181,88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239711,16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5983149,58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239761,04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5983149,98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239761,04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5983149,98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239761,44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5983149,58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239761,44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5983127,28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239811,31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5983127,68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239811,31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5983127,68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239811,71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5983127,28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239811,71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5983104,98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239861,59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5983105,38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239861,59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5983105,38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239861,99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5983104,98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239861,99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5983082,68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239911,87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5983083,08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239911,87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5983083,08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239912,37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5983082,68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239912,37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5983066,48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239948,44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5983066,88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239948,44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5983066,88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239948,84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869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5983066,48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239948,84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5983044,18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239998,72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5983044,58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239998,72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5983044,58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239999,12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5983044,18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239999,12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5983028,20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240024,84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5983028,42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240024,45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5983032,34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240026,64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5983032,13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240027,03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5983001,38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240066,18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5983001,78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240066,18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5983001,78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240066,58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5983001,38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240066,58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5982967,87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240109,79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5982968,27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240109,79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5982968,27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240110,19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5982967,87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240110,19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5982934,33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240153,45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5982934,73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240153,45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5982934,73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240153,85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5982934,33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240153,85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5982900,80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240197,06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5982901,20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240197,06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5982901,20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240197,46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5982900,80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240197,46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5982867,27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240240,68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5982867,67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240240,68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5982867,67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240241,08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5982867,27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240241,08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5982833,73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240284,29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899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5982834,13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240284,29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5982834,13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240284,69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5982833,73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240284,69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5982800,20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240327,90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5982800,60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240327,90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5982800,60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240328,30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5982800,20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240328,30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5982766,67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240371,52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5982767,07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240371,52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5982767,07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240371,92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5982766,67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240371,92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5982733,13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240415,13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5982733,53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240415,13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5982733,53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240415,53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5982733,13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240415,53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5982699,60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240458,74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5982700,00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240458,74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5982700,00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240459,14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5982699,60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240459,14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5982666,07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240502,36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5982666,47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240502,36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5982666,47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240502,76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5982666,07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240502,76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5982632,53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240545,97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5982632,93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240545,97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5982632,93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240546,37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5982632,53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240546,37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5982599,29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240589,55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5982599,69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240589,55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5982599,69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240589,95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5982599,29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240589,95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5982565,75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240633,16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5982566,15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240633,16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5982566,15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240633,56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5982565,75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240633,56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5982532,22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240676,78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5982532,62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240676,78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5982532,62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240677,18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5982532,22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240677,18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5982498,69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240720,39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939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5982499,09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240720,39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5982499,09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240720,79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5982498,69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240720,79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5982465,15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240764,00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5982465,55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240764,00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5982465,55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240764,40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5982465,15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240764,40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5982431,62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240807,62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5982432,02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240807,62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5982432,02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240808,02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5982431,62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240808,02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5982398,09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240851,23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5982398,49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240851,23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5982398,49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240851,63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5982398,09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240851,63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5982364,55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240894,84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5982364,95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240894,84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5982364,95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240895,24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5982364,55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240895,24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5982333,54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240930,53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959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5982334,01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240930,45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5982334,65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240934,43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5982338,62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240933,80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5982338,70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240934,26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5982334,26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240934,97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5982342,36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240973,66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5982342,76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240973,66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5982342,76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240974,06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5982342,36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240974,06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5982350,47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241012,84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969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5982350,87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241012,84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5982350,87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241013,24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5982350,47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241013,24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5982354,48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241051,98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5982358,98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241051,98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5982358,98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241052,43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5982354,48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241052,43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5982348,79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241093,23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5982353,29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241093,23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5982353,29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241093,68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979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5982348,79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241093,68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5982358,03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241096,62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5982362,53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241096,62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5982362,53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241097,07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5982358,03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241097,07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5982367,67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241096,83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5982371,49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241098,03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5982370,29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241101,84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5982366,48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241100,64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5982338,35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241136,70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989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5982338,75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241136,70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5982338,75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241137,10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5982338,35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241137,10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5982324,52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241181,97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5982324,91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241181,72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5982327,04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241185,14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5982330,46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241183,02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5982330,71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241183,42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5982326,89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241185,79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5982341,78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241191,24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999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5982346,28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241191,24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5982346,28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241191,69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5982341,78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241191,69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5982351,42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241191,05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5982355,23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241192,25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5982354,03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241196,07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5982350,22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241194,87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5988002,58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233906,08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5988002,98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233906,08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1008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5988002,98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233906,48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lastRenderedPageBreak/>
              <w:t>н 1009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5988007,56</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233862,40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5988008,00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233862,58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5988006,51</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233866,32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5988010,25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233867,81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5988010,08</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233868,25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5988005,90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233866,59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5988018,49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233854,67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5988018,89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233854,67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5988018,89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233855,07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5988018,49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233855,07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1019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5988030,17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233839,02</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5988030,63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233838,95</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5988031,34</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233843,39</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5988026,90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233844,10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5988026,82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233843,64</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5988030,80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233843,00</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5988005,35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233815,51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5988005,75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233815,51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5988005,75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233815,91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5988005,35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233815,91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1029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5987971,32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233778,87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5987971,72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233778,87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5987971,72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233779,27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5987971,32</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233779,27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5987937,30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233742,23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5987937,70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233742,23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5987937,70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233742,63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5987937,30</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233742,63</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5987903,29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233705,58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5987903,69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233705,58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1039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5987903,69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233705,98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5987903,29</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233705,98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5987869,25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233668,96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5987869,65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233668,96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1043</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5987869,65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233669,36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1044</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5987869,25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233669,36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1045</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5987847,65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233639,56</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1046</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5987847,85</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233639,97</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1047</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5987843,83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233641,98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1048</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5987843,63</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233641,58</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1049</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5987825,87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233594,81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1050</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5987826,27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233594,81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1051</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5987826,27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233595,21</w:t>
            </w:r>
          </w:p>
        </w:tc>
      </w:tr>
      <w:tr w:rsidR="00154FDF" w:rsidRPr="00154FDF" w:rsidTr="0065405E">
        <w:trPr>
          <w:trHeight w:val="20"/>
        </w:trPr>
        <w:tc>
          <w:tcPr>
            <w:tcW w:w="1552"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н 1052</w:t>
            </w:r>
          </w:p>
        </w:tc>
        <w:tc>
          <w:tcPr>
            <w:tcW w:w="2843"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5987825,87</w:t>
            </w:r>
          </w:p>
        </w:tc>
        <w:tc>
          <w:tcPr>
            <w:tcW w:w="3118" w:type="dxa"/>
            <w:noWrap/>
            <w:hideMark/>
          </w:tcPr>
          <w:p w:rsidR="00154FDF" w:rsidRPr="0065405E" w:rsidRDefault="00154FDF" w:rsidP="0065405E">
            <w:pPr>
              <w:tabs>
                <w:tab w:val="left" w:pos="284"/>
              </w:tabs>
              <w:rPr>
                <w:rFonts w:ascii="Times New Roman" w:eastAsia="Calibri" w:hAnsi="Times New Roman" w:cs="Times New Roman"/>
                <w:bCs/>
                <w:iCs/>
                <w:sz w:val="12"/>
                <w:szCs w:val="12"/>
              </w:rPr>
            </w:pPr>
            <w:r w:rsidRPr="0065405E">
              <w:rPr>
                <w:rFonts w:ascii="Times New Roman" w:eastAsia="Calibri" w:hAnsi="Times New Roman" w:cs="Times New Roman"/>
                <w:bCs/>
                <w:iCs/>
                <w:sz w:val="12"/>
                <w:szCs w:val="12"/>
              </w:rPr>
              <w:t>233595,21</w:t>
            </w:r>
          </w:p>
        </w:tc>
      </w:tr>
    </w:tbl>
    <w:p w:rsidR="00154FDF" w:rsidRPr="00154FDF" w:rsidRDefault="00154FDF" w:rsidP="00154FDF">
      <w:pPr>
        <w:tabs>
          <w:tab w:val="left" w:pos="284"/>
        </w:tabs>
        <w:spacing w:after="0" w:line="240" w:lineRule="auto"/>
        <w:jc w:val="both"/>
        <w:rPr>
          <w:rFonts w:ascii="Times New Roman" w:eastAsia="Calibri" w:hAnsi="Times New Roman" w:cs="Times New Roman"/>
          <w:b/>
          <w:bCs/>
          <w:iCs/>
          <w:sz w:val="12"/>
          <w:szCs w:val="12"/>
        </w:rPr>
      </w:pPr>
    </w:p>
    <w:p w:rsidR="00720300" w:rsidRPr="00720300" w:rsidRDefault="00720300" w:rsidP="00720300">
      <w:pPr>
        <w:tabs>
          <w:tab w:val="left" w:pos="284"/>
        </w:tabs>
        <w:spacing w:after="0" w:line="240" w:lineRule="auto"/>
        <w:jc w:val="center"/>
        <w:rPr>
          <w:rFonts w:ascii="Times New Roman" w:eastAsia="Calibri" w:hAnsi="Times New Roman" w:cs="Times New Roman"/>
          <w:b/>
          <w:bCs/>
          <w:iCs/>
          <w:sz w:val="12"/>
          <w:szCs w:val="12"/>
        </w:rPr>
      </w:pPr>
      <w:r w:rsidRPr="00720300">
        <w:rPr>
          <w:rFonts w:ascii="Times New Roman" w:eastAsia="Calibri" w:hAnsi="Times New Roman" w:cs="Times New Roman"/>
          <w:b/>
          <w:bCs/>
          <w:iCs/>
          <w:sz w:val="12"/>
          <w:szCs w:val="12"/>
        </w:rPr>
        <w:t>3.Приложения</w:t>
      </w:r>
    </w:p>
    <w:tbl>
      <w:tblPr>
        <w:tblStyle w:val="af1"/>
        <w:tblW w:w="7513" w:type="dxa"/>
        <w:tblInd w:w="108" w:type="dxa"/>
        <w:tblLook w:val="04A0" w:firstRow="1" w:lastRow="0" w:firstColumn="1" w:lastColumn="0" w:noHBand="0" w:noVBand="1"/>
      </w:tblPr>
      <w:tblGrid>
        <w:gridCol w:w="336"/>
        <w:gridCol w:w="7177"/>
      </w:tblGrid>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1</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Сергиевск Муниципального района Сергиевский Самарской области</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2</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 кВ». в границах СП Липовка  Муниципального района Сергиевский Самарской области</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3</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Технические условия для присоединения к электрическим сетям №1550-008789 от 11.03.2016</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4</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Задание на проектирование «Обустройство Северо-Базарного месторождения нефти. ВЛ-10 кВ»</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5</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Сведения Министерства Культуры Самарской области №26-00/459  от 14.03.16</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6</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Сведения Управления Государственной охраны объектов культурного наследия Самарской области №43/1104 от 16.03.2016</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7</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Сведения Департамента Ветеринарии Самарской области №ДВ-18-02/986 от 17.03.2016</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8</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9</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r>
      <w:tr w:rsidR="00720300" w:rsidRPr="00720300" w:rsidTr="00720300">
        <w:trPr>
          <w:trHeight w:val="20"/>
        </w:trPr>
        <w:tc>
          <w:tcPr>
            <w:tcW w:w="33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10</w:t>
            </w:r>
          </w:p>
        </w:tc>
        <w:tc>
          <w:tcPr>
            <w:tcW w:w="717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Свидетельство СРО  ООО  НПФ «ИСиЗ»</w:t>
            </w:r>
          </w:p>
        </w:tc>
      </w:tr>
    </w:tbl>
    <w:p w:rsidR="00720300" w:rsidRPr="00720300" w:rsidRDefault="00720300" w:rsidP="00720300">
      <w:pPr>
        <w:tabs>
          <w:tab w:val="left" w:pos="284"/>
        </w:tabs>
        <w:spacing w:after="0" w:line="240" w:lineRule="auto"/>
        <w:jc w:val="both"/>
        <w:rPr>
          <w:rFonts w:ascii="Times New Roman" w:eastAsia="Calibri" w:hAnsi="Times New Roman" w:cs="Times New Roman"/>
          <w:b/>
          <w:bCs/>
          <w:iCs/>
          <w:sz w:val="12"/>
          <w:szCs w:val="12"/>
        </w:rPr>
      </w:pPr>
    </w:p>
    <w:p w:rsidR="00720300" w:rsidRPr="00720300" w:rsidRDefault="00720300" w:rsidP="00720300">
      <w:pPr>
        <w:tabs>
          <w:tab w:val="left" w:pos="284"/>
        </w:tabs>
        <w:spacing w:after="0" w:line="240" w:lineRule="auto"/>
        <w:jc w:val="center"/>
        <w:rPr>
          <w:rFonts w:ascii="Times New Roman" w:eastAsia="Calibri" w:hAnsi="Times New Roman" w:cs="Times New Roman"/>
          <w:b/>
          <w:bCs/>
          <w:iCs/>
          <w:sz w:val="12"/>
          <w:szCs w:val="12"/>
        </w:rPr>
      </w:pPr>
      <w:r w:rsidRPr="00720300">
        <w:rPr>
          <w:rFonts w:ascii="Times New Roman" w:eastAsia="Calibri" w:hAnsi="Times New Roman" w:cs="Times New Roman"/>
          <w:b/>
          <w:bCs/>
          <w:iCs/>
          <w:sz w:val="12"/>
          <w:szCs w:val="12"/>
        </w:rPr>
        <w:t>4.Графические приложения.</w:t>
      </w:r>
    </w:p>
    <w:tbl>
      <w:tblPr>
        <w:tblStyle w:val="af1"/>
        <w:tblW w:w="7513" w:type="dxa"/>
        <w:tblInd w:w="108" w:type="dxa"/>
        <w:tblLook w:val="04A0" w:firstRow="1" w:lastRow="0" w:firstColumn="1" w:lastColumn="0" w:noHBand="0" w:noVBand="1"/>
      </w:tblPr>
      <w:tblGrid>
        <w:gridCol w:w="6347"/>
        <w:gridCol w:w="1166"/>
      </w:tblGrid>
      <w:tr w:rsidR="00720300" w:rsidRPr="00720300" w:rsidTr="00720300">
        <w:tc>
          <w:tcPr>
            <w:tcW w:w="634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Ситуационный план М1:50000</w:t>
            </w:r>
          </w:p>
        </w:tc>
        <w:tc>
          <w:tcPr>
            <w:tcW w:w="116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л.1</w:t>
            </w:r>
          </w:p>
        </w:tc>
      </w:tr>
      <w:tr w:rsidR="00720300" w:rsidRPr="00720300" w:rsidTr="00720300">
        <w:tc>
          <w:tcPr>
            <w:tcW w:w="634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Схема расположения элементов планировочной структуры М1:20000</w:t>
            </w:r>
          </w:p>
        </w:tc>
        <w:tc>
          <w:tcPr>
            <w:tcW w:w="116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л.2</w:t>
            </w:r>
          </w:p>
        </w:tc>
      </w:tr>
      <w:tr w:rsidR="00720300" w:rsidRPr="00720300" w:rsidTr="00720300">
        <w:tc>
          <w:tcPr>
            <w:tcW w:w="634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Чертеж планировки территории М1:1000</w:t>
            </w:r>
          </w:p>
        </w:tc>
        <w:tc>
          <w:tcPr>
            <w:tcW w:w="116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л.3-10</w:t>
            </w:r>
          </w:p>
        </w:tc>
      </w:tr>
      <w:tr w:rsidR="00720300" w:rsidRPr="00720300" w:rsidTr="00720300">
        <w:tc>
          <w:tcPr>
            <w:tcW w:w="6347"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Чертеж межевания территории М1:1000</w:t>
            </w:r>
          </w:p>
        </w:tc>
        <w:tc>
          <w:tcPr>
            <w:tcW w:w="1166" w:type="dxa"/>
          </w:tcPr>
          <w:p w:rsidR="00720300" w:rsidRPr="00720300" w:rsidRDefault="00720300" w:rsidP="00720300">
            <w:pPr>
              <w:tabs>
                <w:tab w:val="left" w:pos="284"/>
              </w:tabs>
              <w:rPr>
                <w:rFonts w:ascii="Times New Roman" w:eastAsia="Calibri" w:hAnsi="Times New Roman" w:cs="Times New Roman"/>
                <w:bCs/>
                <w:iCs/>
                <w:sz w:val="12"/>
                <w:szCs w:val="12"/>
              </w:rPr>
            </w:pPr>
            <w:r w:rsidRPr="00720300">
              <w:rPr>
                <w:rFonts w:ascii="Times New Roman" w:eastAsia="Calibri" w:hAnsi="Times New Roman" w:cs="Times New Roman"/>
                <w:bCs/>
                <w:iCs/>
                <w:sz w:val="12"/>
                <w:szCs w:val="12"/>
              </w:rPr>
              <w:t>л.11-18</w:t>
            </w:r>
          </w:p>
        </w:tc>
      </w:tr>
    </w:tbl>
    <w:p w:rsidR="00DB633B" w:rsidRPr="00043B84" w:rsidRDefault="00DB633B" w:rsidP="00DB633B">
      <w:pPr>
        <w:tabs>
          <w:tab w:val="left" w:pos="284"/>
        </w:tabs>
        <w:spacing w:after="0" w:line="240" w:lineRule="auto"/>
        <w:jc w:val="both"/>
        <w:rPr>
          <w:rFonts w:ascii="Times New Roman" w:eastAsia="Calibri" w:hAnsi="Times New Roman" w:cs="Times New Roman"/>
          <w:bCs/>
          <w:iCs/>
          <w:sz w:val="12"/>
          <w:szCs w:val="12"/>
        </w:rPr>
      </w:pPr>
    </w:p>
    <w:p w:rsidR="00086B32" w:rsidRDefault="00720300" w:rsidP="00086B32">
      <w:pPr>
        <w:tabs>
          <w:tab w:val="left" w:pos="284"/>
        </w:tabs>
        <w:spacing w:after="0" w:line="240" w:lineRule="auto"/>
        <w:jc w:val="both"/>
        <w:rPr>
          <w:rFonts w:ascii="Times New Roman" w:eastAsia="Calibri" w:hAnsi="Times New Roman" w:cs="Times New Roman"/>
          <w:b/>
          <w:bCs/>
          <w:sz w:val="12"/>
          <w:szCs w:val="12"/>
        </w:rPr>
      </w:pPr>
      <w:r>
        <w:rPr>
          <w:noProof/>
          <w:lang w:eastAsia="ru-RU"/>
        </w:rPr>
        <w:lastRenderedPageBreak/>
        <w:drawing>
          <wp:inline distT="0" distB="0" distL="0" distR="0">
            <wp:extent cx="4796286" cy="3191774"/>
            <wp:effectExtent l="0" t="0" r="0" b="0"/>
            <wp:docPr id="3" name="Рисунок 3" descr="C:\Users\Urist\AppData\Local\Microsoft\Windows\Temporary Internet Files\Content.Word\0991 ППТ ГМ Самара испр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0991 ППТ ГМ Самара испр_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115"/>
                    <a:stretch/>
                  </pic:blipFill>
                  <pic:spPr bwMode="auto">
                    <a:xfrm>
                      <a:off x="0" y="0"/>
                      <a:ext cx="4805243" cy="3197735"/>
                    </a:xfrm>
                    <a:prstGeom prst="rect">
                      <a:avLst/>
                    </a:prstGeom>
                    <a:noFill/>
                    <a:ln>
                      <a:noFill/>
                    </a:ln>
                    <a:extLst>
                      <a:ext uri="{53640926-AAD7-44D8-BBD7-CCE9431645EC}">
                        <a14:shadowObscured xmlns:a14="http://schemas.microsoft.com/office/drawing/2010/main"/>
                      </a:ext>
                    </a:extLst>
                  </pic:spPr>
                </pic:pic>
              </a:graphicData>
            </a:graphic>
          </wp:inline>
        </w:drawing>
      </w:r>
    </w:p>
    <w:p w:rsidR="000D6F40" w:rsidRPr="00086B32" w:rsidRDefault="000D6F40" w:rsidP="00086B32">
      <w:pPr>
        <w:tabs>
          <w:tab w:val="left" w:pos="284"/>
        </w:tabs>
        <w:spacing w:after="0" w:line="240" w:lineRule="auto"/>
        <w:jc w:val="both"/>
        <w:rPr>
          <w:rFonts w:ascii="Times New Roman" w:eastAsia="Calibri" w:hAnsi="Times New Roman" w:cs="Times New Roman"/>
          <w:b/>
          <w:bCs/>
          <w:sz w:val="12"/>
          <w:szCs w:val="12"/>
        </w:rPr>
      </w:pPr>
    </w:p>
    <w:p w:rsidR="00EF6901" w:rsidRPr="00EF6901" w:rsidRDefault="00720300" w:rsidP="00EF690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4" cy="3252158"/>
            <wp:effectExtent l="0" t="0" r="0" b="0"/>
            <wp:docPr id="4" name="Рисунок 4" descr="C:\Users\Urist\AppData\Local\Microsoft\Windows\Temporary Internet Files\Content.Word\0991 ППТ ГМ Самара испр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0991 ППТ ГМ Самара испр_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37" b="2047"/>
                    <a:stretch/>
                  </pic:blipFill>
                  <pic:spPr bwMode="auto">
                    <a:xfrm>
                      <a:off x="0" y="0"/>
                      <a:ext cx="4811636" cy="3262567"/>
                    </a:xfrm>
                    <a:prstGeom prst="rect">
                      <a:avLst/>
                    </a:prstGeom>
                    <a:noFill/>
                    <a:ln>
                      <a:noFill/>
                    </a:ln>
                    <a:extLst>
                      <a:ext uri="{53640926-AAD7-44D8-BBD7-CCE9431645EC}">
                        <a14:shadowObscured xmlns:a14="http://schemas.microsoft.com/office/drawing/2010/main"/>
                      </a:ext>
                    </a:extLst>
                  </pic:spPr>
                </pic:pic>
              </a:graphicData>
            </a:graphic>
          </wp:inline>
        </w:drawing>
      </w:r>
    </w:p>
    <w:p w:rsidR="00EF6901" w:rsidRPr="00EF6901" w:rsidRDefault="00246BA3" w:rsidP="00EF690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191774"/>
            <wp:effectExtent l="0" t="0" r="0" b="0"/>
            <wp:docPr id="5" name="Рисунок 5" descr="C:\Users\Urist\AppData\Local\Microsoft\Windows\Temporary Internet Files\Content.Word\0991 ППТ ГМ Самара испр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0991 ППТ ГМ Самара испр_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2115" cy="3193832"/>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BD32CD"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260785"/>
            <wp:effectExtent l="0" t="0" r="0" b="0"/>
            <wp:docPr id="6" name="Рисунок 6" descr="C:\Users\Urist\AppData\Local\Microsoft\Windows\Temporary Internet Files\Content.Word\0991 ППТ ГМ Самара испр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0991 ППТ ГМ Самара испр_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2287" cy="3263005"/>
                    </a:xfrm>
                    <a:prstGeom prst="rect">
                      <a:avLst/>
                    </a:prstGeom>
                    <a:noFill/>
                    <a:ln>
                      <a:noFill/>
                    </a:ln>
                  </pic:spPr>
                </pic:pic>
              </a:graphicData>
            </a:graphic>
          </wp:inline>
        </w:drawing>
      </w:r>
    </w:p>
    <w:p w:rsidR="00047ED4" w:rsidRDefault="00BD32CD"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321170"/>
            <wp:effectExtent l="0" t="0" r="0" b="0"/>
            <wp:docPr id="7" name="Рисунок 7" descr="C:\Users\Urist\AppData\Local\Microsoft\Windows\Temporary Internet Files\Content.Word\0991 ППТ ГМ Самара испр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0991 ППТ ГМ Самара испр_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7338" cy="3323136"/>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DF366D"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140015"/>
            <wp:effectExtent l="0" t="0" r="0" b="0"/>
            <wp:docPr id="8" name="Рисунок 8" descr="C:\Users\Urist\AppData\Local\Microsoft\Windows\Temporary Internet Files\Content.Word\0991 ППТ ГМ Самара испр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0991 ППТ ГМ Самара испр_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237" cy="3139822"/>
                    </a:xfrm>
                    <a:prstGeom prst="rect">
                      <a:avLst/>
                    </a:prstGeom>
                    <a:noFill/>
                    <a:ln>
                      <a:noFill/>
                    </a:ln>
                  </pic:spPr>
                </pic:pic>
              </a:graphicData>
            </a:graphic>
          </wp:inline>
        </w:drawing>
      </w:r>
    </w:p>
    <w:p w:rsidR="00047ED4" w:rsidRDefault="00DF366D"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3321170"/>
            <wp:effectExtent l="0" t="0" r="0" b="0"/>
            <wp:docPr id="9" name="Рисунок 9" descr="C:\Users\Urist\AppData\Local\Microsoft\Windows\Temporary Internet Files\Content.Word\0991 ППТ ГМ Самара испр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0991 ППТ ГМ Самара испр_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0492" cy="3324390"/>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DF366D"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146872"/>
            <wp:effectExtent l="0" t="0" r="0" b="0"/>
            <wp:docPr id="10" name="Рисунок 10" descr="C:\Users\Urist\AppData\Local\Microsoft\Windows\Temporary Internet Files\Content.Word\0991 ППТ ГМ Самара испр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0991 ППТ ГМ Самара испр_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8271" cy="3148447"/>
                    </a:xfrm>
                    <a:prstGeom prst="rect">
                      <a:avLst/>
                    </a:prstGeom>
                    <a:noFill/>
                    <a:ln>
                      <a:noFill/>
                    </a:ln>
                  </pic:spPr>
                </pic:pic>
              </a:graphicData>
            </a:graphic>
          </wp:inline>
        </w:drawing>
      </w:r>
    </w:p>
    <w:p w:rsidR="00047ED4" w:rsidRDefault="007B7C71"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8498" cy="3260785"/>
            <wp:effectExtent l="0" t="0" r="0" b="0"/>
            <wp:docPr id="11" name="Рисунок 11" descr="C:\Users\Urist\AppData\Local\Microsoft\Windows\Temporary Internet Files\Content.Word\0991 ППТ ГМ Самара испр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0991 ППТ ГМ Самара испр_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1898" cy="3263110"/>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DF0D08"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3217653"/>
            <wp:effectExtent l="0" t="0" r="0" b="0"/>
            <wp:docPr id="12" name="Рисунок 12" descr="C:\Users\Urist\AppData\Local\Microsoft\Windows\Temporary Internet Files\Content.Word\0991 ППТ ГМ Самара испр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0991 ППТ ГМ Самара испр_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408" cy="3217653"/>
                    </a:xfrm>
                    <a:prstGeom prst="rect">
                      <a:avLst/>
                    </a:prstGeom>
                    <a:noFill/>
                    <a:ln>
                      <a:noFill/>
                    </a:ln>
                  </pic:spPr>
                </pic:pic>
              </a:graphicData>
            </a:graphic>
          </wp:inline>
        </w:drawing>
      </w:r>
    </w:p>
    <w:p w:rsidR="00047ED4" w:rsidRDefault="00707EA4"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7" cy="3257938"/>
            <wp:effectExtent l="0" t="0" r="0" b="0"/>
            <wp:docPr id="13" name="Рисунок 13" descr="C:\Users\Urist\AppData\Local\Microsoft\Windows\Temporary Internet Files\Content.Word\0991 ППТ ГМ Самара испр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0991 ППТ ГМ Самара испр_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4281" cy="3260584"/>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707EA4"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7" cy="3217653"/>
            <wp:effectExtent l="0" t="0" r="0" b="0"/>
            <wp:docPr id="14" name="Рисунок 14" descr="C:\Users\Urist\AppData\Local\Microsoft\Windows\Temporary Internet Files\Content.Word\0991 ППТ ГМ Самара испр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0991 ППТ ГМ Самара испр_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080" cy="3220805"/>
                    </a:xfrm>
                    <a:prstGeom prst="rect">
                      <a:avLst/>
                    </a:prstGeom>
                    <a:noFill/>
                    <a:ln>
                      <a:noFill/>
                    </a:ln>
                  </pic:spPr>
                </pic:pic>
              </a:graphicData>
            </a:graphic>
          </wp:inline>
        </w:drawing>
      </w:r>
    </w:p>
    <w:p w:rsidR="00047ED4" w:rsidRDefault="00707EA4"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2" cy="3224963"/>
            <wp:effectExtent l="0" t="0" r="0" b="0"/>
            <wp:docPr id="15" name="Рисунок 15" descr="C:\Users\Urist\AppData\Local\Microsoft\Windows\Temporary Internet Files\Content.Word\0991 ППТ ГМ Самара испр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0991 ППТ ГМ Самара испр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4510" cy="3226811"/>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A61098"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2" cy="3260785"/>
            <wp:effectExtent l="0" t="0" r="0" b="0"/>
            <wp:docPr id="16" name="Рисунок 16" descr="C:\Users\Urist\AppData\Local\Microsoft\Windows\Temporary Internet Files\Content.Word\0991 ППТ ГМ Самара испр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0991 ППТ ГМ Самара испр_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489" cy="3260584"/>
                    </a:xfrm>
                    <a:prstGeom prst="rect">
                      <a:avLst/>
                    </a:prstGeom>
                    <a:noFill/>
                    <a:ln>
                      <a:noFill/>
                    </a:ln>
                  </pic:spPr>
                </pic:pic>
              </a:graphicData>
            </a:graphic>
          </wp:inline>
        </w:drawing>
      </w:r>
    </w:p>
    <w:p w:rsidR="00047ED4" w:rsidRDefault="00DC218F"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8" cy="3224964"/>
            <wp:effectExtent l="0" t="0" r="0" b="0"/>
            <wp:docPr id="17" name="Рисунок 17" descr="C:\Users\Urist\AppData\Local\Microsoft\Windows\Temporary Internet Files\Content.Word\0991 ППТ ГМ Самара испр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0991 ППТ ГМ Самара испр_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250" cy="3226814"/>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762F92"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260785"/>
            <wp:effectExtent l="0" t="0" r="0" b="0"/>
            <wp:docPr id="18" name="Рисунок 18" descr="C:\Users\Urist\AppData\Local\Microsoft\Windows\Temporary Internet Files\Content.Word\0991 ППТ ГМ Самара испр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0991 ППТ ГМ Самара испр_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4902" cy="3261042"/>
                    </a:xfrm>
                    <a:prstGeom prst="rect">
                      <a:avLst/>
                    </a:prstGeom>
                    <a:noFill/>
                    <a:ln>
                      <a:noFill/>
                    </a:ln>
                  </pic:spPr>
                </pic:pic>
              </a:graphicData>
            </a:graphic>
          </wp:inline>
        </w:drawing>
      </w:r>
    </w:p>
    <w:p w:rsidR="00047ED4" w:rsidRDefault="00A21C78"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8" cy="3243532"/>
            <wp:effectExtent l="0" t="0" r="0" b="0"/>
            <wp:docPr id="19" name="Рисунок 19" descr="C:\Users\Urist\AppData\Local\Microsoft\Windows\Temporary Internet Files\Content.Word\0991 ППТ ГМ Самара испр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0991 ППТ ГМ Самара испр_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1394" cy="3244202"/>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4907C2"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3234906"/>
            <wp:effectExtent l="0" t="0" r="0" b="0"/>
            <wp:docPr id="20" name="Рисунок 20" descr="C:\Users\Urist\AppData\Local\Microsoft\Windows\Temporary Internet Files\Content.Word\0991 ППТ ГМ Самара испр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0991 ППТ ГМ Самара испр_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408" cy="3234906"/>
                    </a:xfrm>
                    <a:prstGeom prst="rect">
                      <a:avLst/>
                    </a:prstGeom>
                    <a:noFill/>
                    <a:ln>
                      <a:noFill/>
                    </a:ln>
                  </pic:spPr>
                </pic:pic>
              </a:graphicData>
            </a:graphic>
          </wp:inline>
        </w:drawing>
      </w:r>
    </w:p>
    <w:p w:rsidR="00F83F26" w:rsidRPr="00EF6901" w:rsidRDefault="00F83F26" w:rsidP="00F83F26">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lastRenderedPageBreak/>
        <w:t>АДМИНИСТРАЦИЯ</w:t>
      </w:r>
    </w:p>
    <w:p w:rsidR="00F83F26" w:rsidRPr="00EF6901" w:rsidRDefault="00F83F26" w:rsidP="00F83F26">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F83F26" w:rsidRPr="00EF6901" w:rsidRDefault="00F83F26" w:rsidP="00F83F26">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F83F26" w:rsidRPr="00EF6901" w:rsidRDefault="00F83F26" w:rsidP="00F83F26">
      <w:pPr>
        <w:tabs>
          <w:tab w:val="left" w:pos="284"/>
        </w:tabs>
        <w:spacing w:after="0" w:line="240" w:lineRule="auto"/>
        <w:jc w:val="center"/>
        <w:rPr>
          <w:rFonts w:ascii="Times New Roman" w:eastAsia="Calibri" w:hAnsi="Times New Roman" w:cs="Times New Roman"/>
          <w:sz w:val="12"/>
          <w:szCs w:val="12"/>
        </w:rPr>
      </w:pPr>
    </w:p>
    <w:p w:rsidR="00F83F26" w:rsidRPr="00EF6901" w:rsidRDefault="00F83F26" w:rsidP="00F83F26">
      <w:pPr>
        <w:tabs>
          <w:tab w:val="left" w:pos="284"/>
        </w:tabs>
        <w:spacing w:after="0" w:line="240" w:lineRule="auto"/>
        <w:jc w:val="center"/>
        <w:rPr>
          <w:rFonts w:ascii="Times New Roman" w:eastAsia="Calibri" w:hAnsi="Times New Roman" w:cs="Times New Roman"/>
          <w:sz w:val="12"/>
          <w:szCs w:val="12"/>
        </w:rPr>
      </w:pPr>
      <w:r w:rsidRPr="00EF6901">
        <w:rPr>
          <w:rFonts w:ascii="Times New Roman" w:eastAsia="Calibri" w:hAnsi="Times New Roman" w:cs="Times New Roman"/>
          <w:sz w:val="12"/>
          <w:szCs w:val="12"/>
        </w:rPr>
        <w:t>ПОСТАНОВЛЕНИЕ</w:t>
      </w:r>
    </w:p>
    <w:p w:rsidR="00F83F26" w:rsidRDefault="00F83F26" w:rsidP="00F83F2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14 сентября</w:t>
      </w:r>
      <w:r w:rsidRPr="00EF6901">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1031</w:t>
      </w:r>
    </w:p>
    <w:p w:rsidR="00F83F26" w:rsidRPr="00F83F26" w:rsidRDefault="00F83F26" w:rsidP="00F83F26">
      <w:pPr>
        <w:tabs>
          <w:tab w:val="left" w:pos="284"/>
        </w:tabs>
        <w:spacing w:after="0" w:line="240" w:lineRule="auto"/>
        <w:jc w:val="center"/>
        <w:rPr>
          <w:rFonts w:ascii="Times New Roman" w:eastAsia="Calibri" w:hAnsi="Times New Roman" w:cs="Times New Roman"/>
          <w:b/>
          <w:sz w:val="12"/>
          <w:szCs w:val="12"/>
        </w:rPr>
      </w:pPr>
      <w:r w:rsidRPr="00F83F26">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  в кадастровых кварталах №№63:31:0402001, 63:31:0403001, 63:31:0403004</w:t>
      </w:r>
    </w:p>
    <w:p w:rsidR="00F83F26" w:rsidRPr="00F83F26" w:rsidRDefault="00F83F26" w:rsidP="00F83F26">
      <w:pPr>
        <w:tabs>
          <w:tab w:val="left" w:pos="284"/>
        </w:tabs>
        <w:spacing w:after="0" w:line="240" w:lineRule="auto"/>
        <w:jc w:val="both"/>
        <w:rPr>
          <w:rFonts w:ascii="Times New Roman" w:eastAsia="Calibri" w:hAnsi="Times New Roman" w:cs="Times New Roman"/>
          <w:b/>
          <w:sz w:val="12"/>
          <w:szCs w:val="12"/>
        </w:rPr>
      </w:pPr>
    </w:p>
    <w:p w:rsidR="00F83F26" w:rsidRPr="00F83F26" w:rsidRDefault="00F83F26" w:rsidP="00F83F26">
      <w:pPr>
        <w:tabs>
          <w:tab w:val="left" w:pos="284"/>
        </w:tabs>
        <w:spacing w:after="0" w:line="240" w:lineRule="auto"/>
        <w:ind w:firstLine="284"/>
        <w:jc w:val="both"/>
        <w:rPr>
          <w:rFonts w:ascii="Times New Roman" w:eastAsia="Calibri" w:hAnsi="Times New Roman" w:cs="Times New Roman"/>
          <w:sz w:val="12"/>
          <w:szCs w:val="12"/>
        </w:rPr>
      </w:pPr>
      <w:r w:rsidRPr="00F83F26">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расположенной в границах сельского поселения Сергиевск муниципального района Сергиевский Самарской области, в кадастровых кварталах №№</w:t>
      </w:r>
      <w:r w:rsidRPr="00F83F26">
        <w:rPr>
          <w:rFonts w:ascii="Times New Roman" w:eastAsia="Calibri" w:hAnsi="Times New Roman" w:cs="Times New Roman"/>
          <w:bCs/>
          <w:sz w:val="12"/>
          <w:szCs w:val="12"/>
        </w:rPr>
        <w:t xml:space="preserve">63:31:0402001, 63:31:0403001, 63:31:0403004 </w:t>
      </w:r>
      <w:r w:rsidRPr="00F83F26">
        <w:rPr>
          <w:rFonts w:ascii="Times New Roman" w:eastAsia="Calibri" w:hAnsi="Times New Roman" w:cs="Times New Roman"/>
          <w:sz w:val="12"/>
          <w:szCs w:val="12"/>
        </w:rPr>
        <w:t xml:space="preserve">и заключение о результатах публичных слушаний по соответствующему проекту планировки территории и проекту межевания территории от 05.09.2016 г., руководствуясь пунктом 3 части 1 статьи 3 Закона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Администрация муниципального района Сергиевский  </w:t>
      </w:r>
    </w:p>
    <w:p w:rsidR="00F83F26" w:rsidRPr="00F83F26" w:rsidRDefault="00F83F26" w:rsidP="00F83F26">
      <w:pPr>
        <w:tabs>
          <w:tab w:val="left" w:pos="284"/>
        </w:tabs>
        <w:spacing w:after="0" w:line="240" w:lineRule="auto"/>
        <w:ind w:firstLine="284"/>
        <w:jc w:val="both"/>
        <w:rPr>
          <w:rFonts w:ascii="Times New Roman" w:eastAsia="Calibri" w:hAnsi="Times New Roman" w:cs="Times New Roman"/>
          <w:b/>
          <w:sz w:val="12"/>
          <w:szCs w:val="12"/>
        </w:rPr>
      </w:pPr>
      <w:r w:rsidRPr="00F83F26">
        <w:rPr>
          <w:rFonts w:ascii="Times New Roman" w:eastAsia="Calibri" w:hAnsi="Times New Roman" w:cs="Times New Roman"/>
          <w:b/>
          <w:sz w:val="12"/>
          <w:szCs w:val="12"/>
        </w:rPr>
        <w:t>ПОСТАНОВЛЯЕТ:</w:t>
      </w:r>
    </w:p>
    <w:p w:rsidR="00F83F26" w:rsidRPr="00F83F26" w:rsidRDefault="00F83F26" w:rsidP="00F83F26">
      <w:pPr>
        <w:tabs>
          <w:tab w:val="left" w:pos="284"/>
        </w:tabs>
        <w:spacing w:after="0" w:line="240" w:lineRule="auto"/>
        <w:ind w:firstLine="284"/>
        <w:jc w:val="both"/>
        <w:rPr>
          <w:rFonts w:ascii="Times New Roman" w:eastAsia="Calibri" w:hAnsi="Times New Roman" w:cs="Times New Roman"/>
          <w:sz w:val="12"/>
          <w:szCs w:val="12"/>
        </w:rPr>
      </w:pPr>
      <w:r w:rsidRPr="00F83F26">
        <w:rPr>
          <w:rFonts w:ascii="Times New Roman" w:eastAsia="Calibri" w:hAnsi="Times New Roman" w:cs="Times New Roman"/>
          <w:sz w:val="12"/>
          <w:szCs w:val="12"/>
        </w:rPr>
        <w:t>1. Утвердить основную часть проекта планировки территории и проекта межевания территории объекта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  в кадастровых кварталах №№</w:t>
      </w:r>
      <w:r w:rsidRPr="00F83F26">
        <w:rPr>
          <w:rFonts w:ascii="Times New Roman" w:eastAsia="Calibri" w:hAnsi="Times New Roman" w:cs="Times New Roman"/>
          <w:bCs/>
          <w:sz w:val="12"/>
          <w:szCs w:val="12"/>
        </w:rPr>
        <w:t>63:31:0402001, 63:31:0403001, 63:31:0403004</w:t>
      </w:r>
      <w:r w:rsidRPr="00F83F26">
        <w:rPr>
          <w:rFonts w:ascii="Times New Roman" w:eastAsia="Calibri" w:hAnsi="Times New Roman" w:cs="Times New Roman"/>
          <w:sz w:val="12"/>
          <w:szCs w:val="12"/>
        </w:rPr>
        <w:t xml:space="preserve"> (прилагается).</w:t>
      </w:r>
    </w:p>
    <w:p w:rsidR="00F83F26" w:rsidRPr="00F83F26" w:rsidRDefault="00F83F26" w:rsidP="00F83F26">
      <w:pPr>
        <w:tabs>
          <w:tab w:val="left" w:pos="284"/>
        </w:tabs>
        <w:spacing w:after="0" w:line="240" w:lineRule="auto"/>
        <w:ind w:firstLine="284"/>
        <w:jc w:val="both"/>
        <w:rPr>
          <w:rFonts w:ascii="Times New Roman" w:eastAsia="Calibri" w:hAnsi="Times New Roman" w:cs="Times New Roman"/>
          <w:sz w:val="12"/>
          <w:szCs w:val="12"/>
        </w:rPr>
      </w:pPr>
      <w:r w:rsidRPr="00F83F26">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30" w:history="1">
        <w:r w:rsidRPr="00F83F26">
          <w:rPr>
            <w:rStyle w:val="ae"/>
            <w:rFonts w:ascii="Times New Roman" w:eastAsia="Calibri" w:hAnsi="Times New Roman" w:cs="Times New Roman"/>
            <w:sz w:val="12"/>
            <w:szCs w:val="12"/>
          </w:rPr>
          <w:t>http://sergievsk.ru/</w:t>
        </w:r>
      </w:hyperlink>
      <w:r w:rsidRPr="00F83F26">
        <w:rPr>
          <w:rFonts w:ascii="Times New Roman" w:eastAsia="Calibri" w:hAnsi="Times New Roman" w:cs="Times New Roman"/>
          <w:sz w:val="12"/>
          <w:szCs w:val="12"/>
        </w:rPr>
        <w:t xml:space="preserve"> в сети Интернет.</w:t>
      </w:r>
    </w:p>
    <w:p w:rsidR="00F83F26" w:rsidRPr="00F83F26" w:rsidRDefault="00F83F26" w:rsidP="00F83F26">
      <w:pPr>
        <w:tabs>
          <w:tab w:val="left" w:pos="284"/>
        </w:tabs>
        <w:spacing w:after="0" w:line="240" w:lineRule="auto"/>
        <w:ind w:firstLine="284"/>
        <w:jc w:val="both"/>
        <w:rPr>
          <w:rFonts w:ascii="Times New Roman" w:eastAsia="Calibri" w:hAnsi="Times New Roman" w:cs="Times New Roman"/>
          <w:sz w:val="12"/>
          <w:szCs w:val="12"/>
        </w:rPr>
      </w:pPr>
      <w:r w:rsidRPr="00F83F2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83F26" w:rsidRPr="00F83F26" w:rsidRDefault="00F83F26" w:rsidP="00F83F26">
      <w:pPr>
        <w:tabs>
          <w:tab w:val="left" w:pos="284"/>
        </w:tabs>
        <w:spacing w:after="0" w:line="240" w:lineRule="auto"/>
        <w:ind w:firstLine="284"/>
        <w:jc w:val="both"/>
        <w:rPr>
          <w:rFonts w:ascii="Times New Roman" w:eastAsia="Calibri" w:hAnsi="Times New Roman" w:cs="Times New Roman"/>
          <w:sz w:val="12"/>
          <w:szCs w:val="12"/>
        </w:rPr>
      </w:pPr>
      <w:r w:rsidRPr="00F83F26">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F83F26">
        <w:rPr>
          <w:rFonts w:ascii="Times New Roman" w:eastAsia="Calibri" w:hAnsi="Times New Roman" w:cs="Times New Roman"/>
          <w:sz w:val="12"/>
          <w:szCs w:val="12"/>
        </w:rPr>
        <w:t>Чернова А.Е.</w:t>
      </w:r>
    </w:p>
    <w:p w:rsidR="00F83F26" w:rsidRDefault="00F83F26" w:rsidP="00F83F26">
      <w:pPr>
        <w:tabs>
          <w:tab w:val="left" w:pos="284"/>
        </w:tabs>
        <w:spacing w:after="0" w:line="240" w:lineRule="auto"/>
        <w:jc w:val="right"/>
        <w:rPr>
          <w:rFonts w:ascii="Times New Roman" w:eastAsia="Calibri" w:hAnsi="Times New Roman" w:cs="Times New Roman"/>
          <w:sz w:val="12"/>
          <w:szCs w:val="12"/>
        </w:rPr>
      </w:pPr>
      <w:r w:rsidRPr="00F83F26">
        <w:rPr>
          <w:rFonts w:ascii="Times New Roman" w:eastAsia="Calibri" w:hAnsi="Times New Roman" w:cs="Times New Roman"/>
          <w:sz w:val="12"/>
          <w:szCs w:val="12"/>
        </w:rPr>
        <w:t>Глава</w:t>
      </w:r>
      <w:r w:rsidR="000D6F40">
        <w:rPr>
          <w:rFonts w:ascii="Times New Roman" w:eastAsia="Calibri" w:hAnsi="Times New Roman" w:cs="Times New Roman"/>
          <w:sz w:val="12"/>
          <w:szCs w:val="12"/>
        </w:rPr>
        <w:t xml:space="preserve"> </w:t>
      </w:r>
      <w:r w:rsidRPr="00F83F26">
        <w:rPr>
          <w:rFonts w:ascii="Times New Roman" w:eastAsia="Calibri" w:hAnsi="Times New Roman" w:cs="Times New Roman"/>
          <w:sz w:val="12"/>
          <w:szCs w:val="12"/>
        </w:rPr>
        <w:t>муниципального района Сергиевский</w:t>
      </w:r>
    </w:p>
    <w:p w:rsidR="00F83F26" w:rsidRPr="00F83F26" w:rsidRDefault="00F83F26" w:rsidP="00F83F26">
      <w:pPr>
        <w:tabs>
          <w:tab w:val="left" w:pos="284"/>
        </w:tabs>
        <w:spacing w:after="0" w:line="240" w:lineRule="auto"/>
        <w:jc w:val="right"/>
        <w:rPr>
          <w:rFonts w:ascii="Times New Roman" w:eastAsia="Calibri" w:hAnsi="Times New Roman" w:cs="Times New Roman"/>
          <w:sz w:val="12"/>
          <w:szCs w:val="12"/>
        </w:rPr>
      </w:pPr>
      <w:r w:rsidRPr="00F83F26">
        <w:rPr>
          <w:rFonts w:ascii="Times New Roman" w:eastAsia="Calibri" w:hAnsi="Times New Roman" w:cs="Times New Roman"/>
          <w:sz w:val="12"/>
          <w:szCs w:val="12"/>
        </w:rPr>
        <w:t>А.А. Веселов</w:t>
      </w:r>
    </w:p>
    <w:p w:rsidR="00F83F26" w:rsidRDefault="00F83F26" w:rsidP="00F83F26">
      <w:pPr>
        <w:tabs>
          <w:tab w:val="left" w:pos="284"/>
        </w:tabs>
        <w:spacing w:after="0" w:line="240" w:lineRule="auto"/>
        <w:jc w:val="right"/>
        <w:rPr>
          <w:rFonts w:ascii="Times New Roman" w:eastAsia="Calibri" w:hAnsi="Times New Roman" w:cs="Times New Roman"/>
          <w:sz w:val="12"/>
          <w:szCs w:val="12"/>
        </w:rPr>
      </w:pPr>
    </w:p>
    <w:p w:rsidR="00222119" w:rsidRPr="00F2630A" w:rsidRDefault="009D18A5" w:rsidP="00222119">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222119" w:rsidRPr="00F2630A" w:rsidRDefault="00222119" w:rsidP="00222119">
      <w:pPr>
        <w:spacing w:after="0" w:line="240" w:lineRule="auto"/>
        <w:jc w:val="right"/>
        <w:rPr>
          <w:rFonts w:ascii="Times New Roman" w:hAnsi="Times New Roman"/>
          <w:i/>
          <w:sz w:val="12"/>
          <w:szCs w:val="12"/>
        </w:rPr>
      </w:pPr>
      <w:r w:rsidRPr="00F2630A">
        <w:rPr>
          <w:rFonts w:ascii="Times New Roman" w:hAnsi="Times New Roman"/>
          <w:i/>
          <w:sz w:val="12"/>
          <w:szCs w:val="12"/>
        </w:rPr>
        <w:t>к постановлению администрации</w:t>
      </w:r>
    </w:p>
    <w:p w:rsidR="00222119" w:rsidRPr="00F2630A" w:rsidRDefault="00222119" w:rsidP="00222119">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222119" w:rsidRPr="00F2630A" w:rsidRDefault="00222119" w:rsidP="00222119">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w:t>
      </w:r>
      <w:r>
        <w:rPr>
          <w:rFonts w:ascii="Times New Roman" w:hAnsi="Times New Roman"/>
          <w:i/>
          <w:sz w:val="12"/>
          <w:szCs w:val="12"/>
        </w:rPr>
        <w:t>1031</w:t>
      </w:r>
      <w:r w:rsidRPr="00F2630A">
        <w:rPr>
          <w:rFonts w:ascii="Times New Roman" w:hAnsi="Times New Roman"/>
          <w:i/>
          <w:sz w:val="12"/>
          <w:szCs w:val="12"/>
        </w:rPr>
        <w:t xml:space="preserve"> от “</w:t>
      </w:r>
      <w:r>
        <w:rPr>
          <w:rFonts w:ascii="Times New Roman" w:hAnsi="Times New Roman"/>
          <w:i/>
          <w:sz w:val="12"/>
          <w:szCs w:val="12"/>
        </w:rPr>
        <w:t>14</w:t>
      </w:r>
      <w:r w:rsidRPr="00F2630A">
        <w:rPr>
          <w:rFonts w:ascii="Times New Roman" w:hAnsi="Times New Roman"/>
          <w:i/>
          <w:sz w:val="12"/>
          <w:szCs w:val="12"/>
        </w:rPr>
        <w:t>”</w:t>
      </w:r>
      <w:r>
        <w:rPr>
          <w:rFonts w:ascii="Times New Roman" w:hAnsi="Times New Roman"/>
          <w:i/>
          <w:sz w:val="12"/>
          <w:szCs w:val="12"/>
        </w:rPr>
        <w:t xml:space="preserve">сентября </w:t>
      </w:r>
      <w:r w:rsidRPr="00F2630A">
        <w:rPr>
          <w:rFonts w:ascii="Times New Roman" w:hAnsi="Times New Roman"/>
          <w:i/>
          <w:sz w:val="12"/>
          <w:szCs w:val="12"/>
        </w:rPr>
        <w:t xml:space="preserve"> 2016 г.</w:t>
      </w:r>
    </w:p>
    <w:p w:rsidR="00222119" w:rsidRPr="00F83F26" w:rsidRDefault="00222119" w:rsidP="00F83F26">
      <w:pPr>
        <w:tabs>
          <w:tab w:val="left" w:pos="284"/>
        </w:tabs>
        <w:spacing w:after="0" w:line="240" w:lineRule="auto"/>
        <w:jc w:val="right"/>
        <w:rPr>
          <w:rFonts w:ascii="Times New Roman" w:eastAsia="Calibri" w:hAnsi="Times New Roman" w:cs="Times New Roman"/>
          <w:sz w:val="12"/>
          <w:szCs w:val="12"/>
        </w:rPr>
      </w:pPr>
    </w:p>
    <w:p w:rsidR="00F83F26" w:rsidRPr="00F83F26" w:rsidRDefault="00222119" w:rsidP="00F83F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9956410">
            <wp:extent cx="4744528" cy="53483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406" cy="536853"/>
                    </a:xfrm>
                    <a:prstGeom prst="rect">
                      <a:avLst/>
                    </a:prstGeom>
                    <a:noFill/>
                  </pic:spPr>
                </pic:pic>
              </a:graphicData>
            </a:graphic>
          </wp:inline>
        </w:drawing>
      </w:r>
    </w:p>
    <w:p w:rsidR="00222119" w:rsidRPr="00222119" w:rsidRDefault="00222119" w:rsidP="00222119">
      <w:pPr>
        <w:tabs>
          <w:tab w:val="left" w:pos="284"/>
        </w:tabs>
        <w:spacing w:after="0" w:line="240" w:lineRule="auto"/>
        <w:jc w:val="center"/>
        <w:rPr>
          <w:rFonts w:ascii="Times New Roman" w:eastAsia="Calibri" w:hAnsi="Times New Roman" w:cs="Times New Roman"/>
          <w:b/>
          <w:sz w:val="12"/>
          <w:szCs w:val="12"/>
        </w:rPr>
      </w:pPr>
      <w:r w:rsidRPr="00222119">
        <w:rPr>
          <w:rFonts w:ascii="Times New Roman" w:eastAsia="Calibri" w:hAnsi="Times New Roman" w:cs="Times New Roman"/>
          <w:b/>
          <w:sz w:val="12"/>
          <w:szCs w:val="12"/>
        </w:rPr>
        <w:t>Документация по планировке и межеванию</w:t>
      </w:r>
    </w:p>
    <w:p w:rsidR="00222119" w:rsidRPr="00222119" w:rsidRDefault="00222119" w:rsidP="00222119">
      <w:pPr>
        <w:tabs>
          <w:tab w:val="left" w:pos="284"/>
        </w:tabs>
        <w:spacing w:after="0" w:line="240" w:lineRule="auto"/>
        <w:jc w:val="center"/>
        <w:rPr>
          <w:rFonts w:ascii="Times New Roman" w:eastAsia="Calibri" w:hAnsi="Times New Roman" w:cs="Times New Roman"/>
          <w:b/>
          <w:sz w:val="12"/>
          <w:szCs w:val="12"/>
        </w:rPr>
      </w:pPr>
      <w:r w:rsidRPr="00222119">
        <w:rPr>
          <w:rFonts w:ascii="Times New Roman" w:eastAsia="Calibri" w:hAnsi="Times New Roman" w:cs="Times New Roman"/>
          <w:b/>
          <w:sz w:val="12"/>
          <w:szCs w:val="12"/>
        </w:rPr>
        <w:t xml:space="preserve">территории для проектирования и строительства объекта  </w:t>
      </w:r>
      <w:r w:rsidRPr="00222119">
        <w:rPr>
          <w:rFonts w:ascii="Times New Roman" w:eastAsia="Calibri" w:hAnsi="Times New Roman" w:cs="Times New Roman"/>
          <w:b/>
          <w:bCs/>
          <w:sz w:val="12"/>
          <w:szCs w:val="12"/>
        </w:rPr>
        <w:t>«</w:t>
      </w:r>
      <w:r w:rsidRPr="00222119">
        <w:rPr>
          <w:rFonts w:ascii="Times New Roman" w:eastAsia="Calibri" w:hAnsi="Times New Roman" w:cs="Times New Roman"/>
          <w:b/>
          <w:sz w:val="12"/>
          <w:szCs w:val="12"/>
        </w:rPr>
        <w:t>Обустройство Северо-Базарного месторождения нефти. ВЛ-10 кВ</w:t>
      </w:r>
      <w:r w:rsidRPr="00222119">
        <w:rPr>
          <w:rFonts w:ascii="Times New Roman" w:eastAsia="Calibri" w:hAnsi="Times New Roman" w:cs="Times New Roman"/>
          <w:b/>
          <w:bCs/>
          <w:sz w:val="12"/>
          <w:szCs w:val="12"/>
        </w:rPr>
        <w:t>».</w:t>
      </w:r>
    </w:p>
    <w:p w:rsidR="00222119" w:rsidRPr="00222119" w:rsidRDefault="00222119" w:rsidP="00222119">
      <w:pPr>
        <w:tabs>
          <w:tab w:val="left" w:pos="284"/>
        </w:tabs>
        <w:spacing w:after="0" w:line="240" w:lineRule="auto"/>
        <w:jc w:val="center"/>
        <w:rPr>
          <w:rFonts w:ascii="Times New Roman" w:eastAsia="Calibri" w:hAnsi="Times New Roman" w:cs="Times New Roman"/>
          <w:b/>
          <w:sz w:val="12"/>
          <w:szCs w:val="12"/>
        </w:rPr>
      </w:pPr>
      <w:r w:rsidRPr="00222119">
        <w:rPr>
          <w:rFonts w:ascii="Times New Roman" w:eastAsia="Calibri" w:hAnsi="Times New Roman" w:cs="Times New Roman"/>
          <w:b/>
          <w:sz w:val="12"/>
          <w:szCs w:val="12"/>
        </w:rPr>
        <w:t>0991-ППТ.ПЗ.1</w:t>
      </w:r>
    </w:p>
    <w:p w:rsidR="00222119" w:rsidRPr="00222119" w:rsidRDefault="00222119" w:rsidP="00222119">
      <w:pPr>
        <w:tabs>
          <w:tab w:val="left" w:pos="284"/>
        </w:tabs>
        <w:spacing w:after="0" w:line="240" w:lineRule="auto"/>
        <w:jc w:val="center"/>
        <w:rPr>
          <w:rFonts w:ascii="Times New Roman" w:eastAsia="Calibri" w:hAnsi="Times New Roman" w:cs="Times New Roman"/>
          <w:b/>
          <w:sz w:val="12"/>
          <w:szCs w:val="12"/>
        </w:rPr>
      </w:pPr>
      <w:r w:rsidRPr="00222119">
        <w:rPr>
          <w:rFonts w:ascii="Times New Roman" w:eastAsia="Calibri" w:hAnsi="Times New Roman" w:cs="Times New Roman"/>
          <w:b/>
          <w:sz w:val="12"/>
          <w:szCs w:val="12"/>
        </w:rPr>
        <w:t>Том.1</w:t>
      </w:r>
    </w:p>
    <w:p w:rsidR="00222119" w:rsidRPr="00222119" w:rsidRDefault="00222119" w:rsidP="00222119">
      <w:pPr>
        <w:tabs>
          <w:tab w:val="left" w:pos="284"/>
        </w:tabs>
        <w:spacing w:after="0" w:line="240" w:lineRule="auto"/>
        <w:jc w:val="center"/>
        <w:rPr>
          <w:rFonts w:ascii="Times New Roman" w:eastAsia="Calibri" w:hAnsi="Times New Roman" w:cs="Times New Roman"/>
          <w:b/>
          <w:sz w:val="12"/>
          <w:szCs w:val="12"/>
        </w:rPr>
      </w:pPr>
      <w:r w:rsidRPr="00222119">
        <w:rPr>
          <w:rFonts w:ascii="Times New Roman" w:eastAsia="Calibri" w:hAnsi="Times New Roman" w:cs="Times New Roman"/>
          <w:b/>
          <w:sz w:val="12"/>
          <w:szCs w:val="12"/>
        </w:rPr>
        <w:t>Основная утверждаемая часть проекта</w:t>
      </w:r>
    </w:p>
    <w:p w:rsidR="00222119" w:rsidRPr="00222119" w:rsidRDefault="00222119" w:rsidP="00222119">
      <w:pPr>
        <w:tabs>
          <w:tab w:val="left" w:pos="284"/>
        </w:tabs>
        <w:spacing w:after="0" w:line="240" w:lineRule="auto"/>
        <w:jc w:val="center"/>
        <w:rPr>
          <w:rFonts w:ascii="Times New Roman" w:eastAsia="Calibri" w:hAnsi="Times New Roman" w:cs="Times New Roman"/>
          <w:b/>
          <w:sz w:val="12"/>
          <w:szCs w:val="12"/>
        </w:rPr>
      </w:pPr>
      <w:r w:rsidRPr="00222119">
        <w:rPr>
          <w:rFonts w:ascii="Times New Roman" w:eastAsia="Calibri" w:hAnsi="Times New Roman" w:cs="Times New Roman"/>
          <w:b/>
          <w:sz w:val="12"/>
          <w:szCs w:val="12"/>
        </w:rPr>
        <w:t>планировки территории</w:t>
      </w:r>
    </w:p>
    <w:p w:rsidR="00222119" w:rsidRPr="00222119" w:rsidRDefault="00222119" w:rsidP="00222119">
      <w:pPr>
        <w:tabs>
          <w:tab w:val="left" w:pos="284"/>
        </w:tabs>
        <w:spacing w:after="0" w:line="240" w:lineRule="auto"/>
        <w:jc w:val="center"/>
        <w:rPr>
          <w:rFonts w:ascii="Times New Roman" w:eastAsia="Calibri" w:hAnsi="Times New Roman" w:cs="Times New Roman"/>
          <w:b/>
          <w:bCs/>
          <w:sz w:val="12"/>
          <w:szCs w:val="12"/>
        </w:rPr>
      </w:pPr>
      <w:r w:rsidRPr="00222119">
        <w:rPr>
          <w:rFonts w:ascii="Times New Roman" w:eastAsia="Calibri" w:hAnsi="Times New Roman" w:cs="Times New Roman"/>
          <w:b/>
          <w:bCs/>
          <w:sz w:val="12"/>
          <w:szCs w:val="12"/>
        </w:rPr>
        <w:t>Ижевск 2016</w:t>
      </w:r>
    </w:p>
    <w:p w:rsidR="00F83F26" w:rsidRPr="00F83F26" w:rsidRDefault="00222119" w:rsidP="00F83F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0A6CBE3">
            <wp:extent cx="4744524" cy="4830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362" cy="484997"/>
                    </a:xfrm>
                    <a:prstGeom prst="rect">
                      <a:avLst/>
                    </a:prstGeom>
                    <a:noFill/>
                  </pic:spPr>
                </pic:pic>
              </a:graphicData>
            </a:graphic>
          </wp:inline>
        </w:drawing>
      </w:r>
    </w:p>
    <w:p w:rsidR="00CF1917" w:rsidRPr="00CF1917" w:rsidRDefault="00CF1917" w:rsidP="00CF1917">
      <w:pPr>
        <w:tabs>
          <w:tab w:val="left" w:pos="284"/>
        </w:tabs>
        <w:spacing w:after="0" w:line="240" w:lineRule="auto"/>
        <w:jc w:val="center"/>
        <w:rPr>
          <w:rFonts w:ascii="Times New Roman" w:eastAsia="Calibri" w:hAnsi="Times New Roman" w:cs="Times New Roman"/>
          <w:b/>
          <w:sz w:val="12"/>
          <w:szCs w:val="12"/>
        </w:rPr>
      </w:pPr>
      <w:r w:rsidRPr="00CF1917">
        <w:rPr>
          <w:rFonts w:ascii="Times New Roman" w:eastAsia="Calibri" w:hAnsi="Times New Roman" w:cs="Times New Roman"/>
          <w:b/>
          <w:sz w:val="12"/>
          <w:szCs w:val="12"/>
        </w:rPr>
        <w:t>Документация по планировке и межеванию</w:t>
      </w:r>
    </w:p>
    <w:p w:rsidR="00CF1917" w:rsidRPr="00CF1917" w:rsidRDefault="00CF1917" w:rsidP="00CF1917">
      <w:pPr>
        <w:tabs>
          <w:tab w:val="left" w:pos="284"/>
        </w:tabs>
        <w:spacing w:after="0" w:line="240" w:lineRule="auto"/>
        <w:jc w:val="center"/>
        <w:rPr>
          <w:rFonts w:ascii="Times New Roman" w:eastAsia="Calibri" w:hAnsi="Times New Roman" w:cs="Times New Roman"/>
          <w:b/>
          <w:sz w:val="12"/>
          <w:szCs w:val="12"/>
        </w:rPr>
      </w:pPr>
      <w:r w:rsidRPr="00CF1917">
        <w:rPr>
          <w:rFonts w:ascii="Times New Roman" w:eastAsia="Calibri" w:hAnsi="Times New Roman" w:cs="Times New Roman"/>
          <w:b/>
          <w:sz w:val="12"/>
          <w:szCs w:val="12"/>
        </w:rPr>
        <w:t xml:space="preserve">территории для проектирования и строительства объекта  </w:t>
      </w:r>
      <w:r w:rsidRPr="00CF1917">
        <w:rPr>
          <w:rFonts w:ascii="Times New Roman" w:eastAsia="Calibri" w:hAnsi="Times New Roman" w:cs="Times New Roman"/>
          <w:b/>
          <w:bCs/>
          <w:sz w:val="12"/>
          <w:szCs w:val="12"/>
        </w:rPr>
        <w:t>«</w:t>
      </w:r>
      <w:r w:rsidRPr="00CF1917">
        <w:rPr>
          <w:rFonts w:ascii="Times New Roman" w:eastAsia="Calibri" w:hAnsi="Times New Roman" w:cs="Times New Roman"/>
          <w:b/>
          <w:sz w:val="12"/>
          <w:szCs w:val="12"/>
        </w:rPr>
        <w:t>Обустройство Северо-Базарного месторождения нефти. ВЛ-10 кВ</w:t>
      </w:r>
      <w:r w:rsidRPr="00CF1917">
        <w:rPr>
          <w:rFonts w:ascii="Times New Roman" w:eastAsia="Calibri" w:hAnsi="Times New Roman" w:cs="Times New Roman"/>
          <w:b/>
          <w:bCs/>
          <w:sz w:val="12"/>
          <w:szCs w:val="12"/>
        </w:rPr>
        <w:t>».</w:t>
      </w:r>
    </w:p>
    <w:p w:rsidR="00CF1917" w:rsidRPr="00CF1917" w:rsidRDefault="00CF1917" w:rsidP="00CF1917">
      <w:pPr>
        <w:tabs>
          <w:tab w:val="left" w:pos="284"/>
        </w:tabs>
        <w:spacing w:after="0" w:line="240" w:lineRule="auto"/>
        <w:jc w:val="center"/>
        <w:rPr>
          <w:rFonts w:ascii="Times New Roman" w:eastAsia="Calibri" w:hAnsi="Times New Roman" w:cs="Times New Roman"/>
          <w:b/>
          <w:sz w:val="12"/>
          <w:szCs w:val="12"/>
        </w:rPr>
      </w:pPr>
      <w:r w:rsidRPr="00CF1917">
        <w:rPr>
          <w:rFonts w:ascii="Times New Roman" w:eastAsia="Calibri" w:hAnsi="Times New Roman" w:cs="Times New Roman"/>
          <w:b/>
          <w:sz w:val="12"/>
          <w:szCs w:val="12"/>
        </w:rPr>
        <w:t>0991-ППТ.ПЗ.1</w:t>
      </w:r>
    </w:p>
    <w:p w:rsidR="00CF1917" w:rsidRPr="00CF1917" w:rsidRDefault="00CF1917" w:rsidP="00CF1917">
      <w:pPr>
        <w:tabs>
          <w:tab w:val="left" w:pos="284"/>
        </w:tabs>
        <w:spacing w:after="0" w:line="240" w:lineRule="auto"/>
        <w:jc w:val="center"/>
        <w:rPr>
          <w:rFonts w:ascii="Times New Roman" w:eastAsia="Calibri" w:hAnsi="Times New Roman" w:cs="Times New Roman"/>
          <w:b/>
          <w:sz w:val="12"/>
          <w:szCs w:val="12"/>
        </w:rPr>
      </w:pPr>
      <w:r w:rsidRPr="00CF1917">
        <w:rPr>
          <w:rFonts w:ascii="Times New Roman" w:eastAsia="Calibri" w:hAnsi="Times New Roman" w:cs="Times New Roman"/>
          <w:b/>
          <w:sz w:val="12"/>
          <w:szCs w:val="12"/>
        </w:rPr>
        <w:t>Том.1</w:t>
      </w:r>
    </w:p>
    <w:p w:rsidR="00CF1917" w:rsidRPr="00CF1917" w:rsidRDefault="00CF1917" w:rsidP="00CF1917">
      <w:pPr>
        <w:tabs>
          <w:tab w:val="left" w:pos="284"/>
        </w:tabs>
        <w:spacing w:after="0" w:line="240" w:lineRule="auto"/>
        <w:jc w:val="center"/>
        <w:rPr>
          <w:rFonts w:ascii="Times New Roman" w:eastAsia="Calibri" w:hAnsi="Times New Roman" w:cs="Times New Roman"/>
          <w:b/>
          <w:sz w:val="12"/>
          <w:szCs w:val="12"/>
        </w:rPr>
      </w:pPr>
      <w:r w:rsidRPr="00CF1917">
        <w:rPr>
          <w:rFonts w:ascii="Times New Roman" w:eastAsia="Calibri" w:hAnsi="Times New Roman" w:cs="Times New Roman"/>
          <w:b/>
          <w:sz w:val="12"/>
          <w:szCs w:val="12"/>
        </w:rPr>
        <w:t>Основная утверждаемая часть проекта</w:t>
      </w:r>
    </w:p>
    <w:p w:rsidR="00CF1917" w:rsidRPr="00CF1917" w:rsidRDefault="00CF1917" w:rsidP="00CF1917">
      <w:pPr>
        <w:tabs>
          <w:tab w:val="left" w:pos="284"/>
        </w:tabs>
        <w:spacing w:after="0" w:line="240" w:lineRule="auto"/>
        <w:jc w:val="center"/>
        <w:rPr>
          <w:rFonts w:ascii="Times New Roman" w:eastAsia="Calibri" w:hAnsi="Times New Roman" w:cs="Times New Roman"/>
          <w:b/>
          <w:sz w:val="12"/>
          <w:szCs w:val="12"/>
        </w:rPr>
      </w:pPr>
      <w:r w:rsidRPr="00CF1917">
        <w:rPr>
          <w:rFonts w:ascii="Times New Roman" w:eastAsia="Calibri" w:hAnsi="Times New Roman" w:cs="Times New Roman"/>
          <w:b/>
          <w:sz w:val="12"/>
          <w:szCs w:val="12"/>
        </w:rPr>
        <w:t>планировки территории</w:t>
      </w:r>
    </w:p>
    <w:p w:rsidR="00CF1917" w:rsidRPr="00CF1917" w:rsidRDefault="00CF1917" w:rsidP="00CF1917">
      <w:pPr>
        <w:tabs>
          <w:tab w:val="left" w:pos="284"/>
        </w:tabs>
        <w:spacing w:after="0" w:line="240" w:lineRule="auto"/>
        <w:jc w:val="center"/>
        <w:rPr>
          <w:rFonts w:ascii="Times New Roman" w:eastAsia="Calibri" w:hAnsi="Times New Roman" w:cs="Times New Roman"/>
          <w:b/>
          <w:bCs/>
          <w:sz w:val="12"/>
          <w:szCs w:val="12"/>
        </w:rPr>
      </w:pPr>
      <w:r w:rsidRPr="00CF1917">
        <w:rPr>
          <w:rFonts w:ascii="Times New Roman" w:eastAsia="Calibri" w:hAnsi="Times New Roman" w:cs="Times New Roman"/>
          <w:b/>
          <w:bCs/>
          <w:sz w:val="12"/>
          <w:szCs w:val="12"/>
        </w:rPr>
        <w:t>Директор</w:t>
      </w:r>
      <w:r>
        <w:rPr>
          <w:rFonts w:ascii="Times New Roman" w:eastAsia="Calibri" w:hAnsi="Times New Roman" w:cs="Times New Roman"/>
          <w:b/>
          <w:bCs/>
          <w:sz w:val="12"/>
          <w:szCs w:val="12"/>
        </w:rPr>
        <w:t xml:space="preserve"> </w:t>
      </w:r>
      <w:r w:rsidRPr="00CF1917">
        <w:rPr>
          <w:rFonts w:ascii="Times New Roman" w:eastAsia="Calibri" w:hAnsi="Times New Roman" w:cs="Times New Roman"/>
          <w:b/>
          <w:bCs/>
          <w:sz w:val="12"/>
          <w:szCs w:val="12"/>
        </w:rPr>
        <w:t>______________________________Д.П. Фомин</w:t>
      </w:r>
    </w:p>
    <w:p w:rsidR="00CF1917" w:rsidRPr="00CF1917" w:rsidRDefault="00CF1917" w:rsidP="00CF1917">
      <w:pPr>
        <w:tabs>
          <w:tab w:val="left" w:pos="284"/>
        </w:tabs>
        <w:spacing w:after="0" w:line="240" w:lineRule="auto"/>
        <w:jc w:val="center"/>
        <w:rPr>
          <w:rFonts w:ascii="Times New Roman" w:eastAsia="Calibri" w:hAnsi="Times New Roman" w:cs="Times New Roman"/>
          <w:b/>
          <w:bCs/>
          <w:sz w:val="12"/>
          <w:szCs w:val="12"/>
        </w:rPr>
      </w:pPr>
      <w:r w:rsidRPr="00CF1917">
        <w:rPr>
          <w:rFonts w:ascii="Times New Roman" w:eastAsia="Calibri" w:hAnsi="Times New Roman" w:cs="Times New Roman"/>
          <w:b/>
          <w:bCs/>
          <w:sz w:val="12"/>
          <w:szCs w:val="12"/>
        </w:rPr>
        <w:t>Главный инженер проекта</w:t>
      </w:r>
      <w:r>
        <w:rPr>
          <w:rFonts w:ascii="Times New Roman" w:eastAsia="Calibri" w:hAnsi="Times New Roman" w:cs="Times New Roman"/>
          <w:b/>
          <w:bCs/>
          <w:sz w:val="12"/>
          <w:szCs w:val="12"/>
        </w:rPr>
        <w:t xml:space="preserve"> </w:t>
      </w:r>
      <w:r w:rsidRPr="00CF1917">
        <w:rPr>
          <w:rFonts w:ascii="Times New Roman" w:eastAsia="Calibri" w:hAnsi="Times New Roman" w:cs="Times New Roman"/>
          <w:b/>
          <w:bCs/>
          <w:sz w:val="12"/>
          <w:szCs w:val="12"/>
        </w:rPr>
        <w:t>_________________С.А. Попов</w:t>
      </w:r>
    </w:p>
    <w:p w:rsidR="00CF1917" w:rsidRPr="00CF1917" w:rsidRDefault="00CF1917" w:rsidP="00CF1917">
      <w:pPr>
        <w:tabs>
          <w:tab w:val="left" w:pos="284"/>
        </w:tabs>
        <w:spacing w:after="0" w:line="240" w:lineRule="auto"/>
        <w:jc w:val="center"/>
        <w:rPr>
          <w:rFonts w:ascii="Times New Roman" w:eastAsia="Calibri" w:hAnsi="Times New Roman" w:cs="Times New Roman"/>
          <w:b/>
          <w:bCs/>
          <w:sz w:val="12"/>
          <w:szCs w:val="12"/>
        </w:rPr>
      </w:pPr>
      <w:r w:rsidRPr="00CF1917">
        <w:rPr>
          <w:rFonts w:ascii="Times New Roman" w:eastAsia="Calibri" w:hAnsi="Times New Roman" w:cs="Times New Roman"/>
          <w:b/>
          <w:bCs/>
          <w:sz w:val="12"/>
          <w:szCs w:val="12"/>
        </w:rPr>
        <w:t>Ижевск 2016</w:t>
      </w:r>
    </w:p>
    <w:p w:rsidR="00605A82" w:rsidRPr="00605A82" w:rsidRDefault="00605A82" w:rsidP="00605A82">
      <w:pPr>
        <w:tabs>
          <w:tab w:val="left" w:pos="284"/>
        </w:tabs>
        <w:spacing w:after="0" w:line="240" w:lineRule="auto"/>
        <w:jc w:val="center"/>
        <w:rPr>
          <w:rFonts w:ascii="Times New Roman" w:eastAsia="Calibri" w:hAnsi="Times New Roman" w:cs="Times New Roman"/>
          <w:b/>
          <w:bCs/>
          <w:sz w:val="12"/>
          <w:szCs w:val="12"/>
        </w:rPr>
      </w:pPr>
      <w:r w:rsidRPr="00605A82">
        <w:rPr>
          <w:rFonts w:ascii="Times New Roman" w:eastAsia="Calibri" w:hAnsi="Times New Roman" w:cs="Times New Roman"/>
          <w:b/>
          <w:bCs/>
          <w:sz w:val="12"/>
          <w:szCs w:val="12"/>
        </w:rPr>
        <w:t>Справка</w:t>
      </w:r>
    </w:p>
    <w:p w:rsidR="00605A82" w:rsidRPr="00605A82" w:rsidRDefault="00605A82" w:rsidP="00605A82">
      <w:pPr>
        <w:tabs>
          <w:tab w:val="left" w:pos="284"/>
        </w:tabs>
        <w:spacing w:after="0" w:line="240" w:lineRule="auto"/>
        <w:jc w:val="center"/>
        <w:rPr>
          <w:rFonts w:ascii="Times New Roman" w:eastAsia="Calibri" w:hAnsi="Times New Roman" w:cs="Times New Roman"/>
          <w:b/>
          <w:bCs/>
          <w:sz w:val="12"/>
          <w:szCs w:val="12"/>
        </w:rPr>
      </w:pPr>
      <w:r w:rsidRPr="00605A82">
        <w:rPr>
          <w:rFonts w:ascii="Times New Roman" w:eastAsia="Calibri" w:hAnsi="Times New Roman" w:cs="Times New Roman"/>
          <w:b/>
          <w:bCs/>
          <w:sz w:val="12"/>
          <w:szCs w:val="12"/>
        </w:rPr>
        <w:t>О соответствии требованиям действующих норм и правил</w:t>
      </w:r>
    </w:p>
    <w:p w:rsidR="00605A82" w:rsidRPr="00605A82" w:rsidRDefault="00605A82" w:rsidP="00605A82">
      <w:pPr>
        <w:tabs>
          <w:tab w:val="left" w:pos="284"/>
        </w:tabs>
        <w:spacing w:after="0" w:line="240" w:lineRule="auto"/>
        <w:ind w:firstLine="284"/>
        <w:jc w:val="both"/>
        <w:rPr>
          <w:rFonts w:ascii="Times New Roman" w:eastAsia="Calibri" w:hAnsi="Times New Roman" w:cs="Times New Roman"/>
          <w:sz w:val="12"/>
          <w:szCs w:val="12"/>
        </w:rPr>
      </w:pPr>
      <w:r w:rsidRPr="00605A82">
        <w:rPr>
          <w:rFonts w:ascii="Times New Roman" w:eastAsia="Calibri" w:hAnsi="Times New Roman" w:cs="Times New Roman"/>
          <w:sz w:val="12"/>
          <w:szCs w:val="12"/>
        </w:rPr>
        <w:t>Технические решения, принятые в документации, соответствуют требованиям безопасности, экологических, санитарно-гигиенических, противопожарных норм, требованиям Федерального закона от 30.12.2009 №384-ФЗ, национальным стандартам и сводом правил, действующих на территории Российской Федерации,  обеспечивающие безопасную для жизни и здоровья людей эксплуатацию объекта при соблюдении предусмотренных проектом мероприятий.</w:t>
      </w:r>
    </w:p>
    <w:p w:rsidR="00605A82" w:rsidRDefault="00605A82" w:rsidP="00605A82">
      <w:pPr>
        <w:tabs>
          <w:tab w:val="left" w:pos="284"/>
        </w:tabs>
        <w:spacing w:after="0" w:line="240" w:lineRule="auto"/>
        <w:jc w:val="center"/>
        <w:rPr>
          <w:rFonts w:ascii="Times New Roman" w:eastAsia="Calibri" w:hAnsi="Times New Roman" w:cs="Times New Roman"/>
          <w:b/>
          <w:bCs/>
          <w:sz w:val="12"/>
          <w:szCs w:val="12"/>
        </w:rPr>
      </w:pPr>
      <w:r w:rsidRPr="00605A82">
        <w:rPr>
          <w:rFonts w:ascii="Times New Roman" w:eastAsia="Calibri" w:hAnsi="Times New Roman" w:cs="Times New Roman"/>
          <w:b/>
          <w:bCs/>
          <w:sz w:val="12"/>
          <w:szCs w:val="12"/>
        </w:rPr>
        <w:t>Состав документации</w:t>
      </w:r>
    </w:p>
    <w:tbl>
      <w:tblPr>
        <w:tblStyle w:val="af1"/>
        <w:tblW w:w="7513" w:type="dxa"/>
        <w:tblInd w:w="108" w:type="dxa"/>
        <w:tblLook w:val="04A0" w:firstRow="1" w:lastRow="0" w:firstColumn="1" w:lastColumn="0" w:noHBand="0" w:noVBand="1"/>
      </w:tblPr>
      <w:tblGrid>
        <w:gridCol w:w="709"/>
        <w:gridCol w:w="2142"/>
        <w:gridCol w:w="3670"/>
        <w:gridCol w:w="992"/>
      </w:tblGrid>
      <w:tr w:rsidR="00605A82" w:rsidRPr="00605A82" w:rsidTr="00780938">
        <w:tc>
          <w:tcPr>
            <w:tcW w:w="70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w:t>
            </w:r>
            <w:r w:rsidR="00780938">
              <w:rPr>
                <w:rFonts w:ascii="Times New Roman" w:eastAsia="Calibri" w:hAnsi="Times New Roman" w:cs="Times New Roman"/>
                <w:bCs/>
                <w:sz w:val="12"/>
                <w:szCs w:val="12"/>
              </w:rPr>
              <w:t xml:space="preserve"> </w:t>
            </w:r>
            <w:r w:rsidRPr="00780938">
              <w:rPr>
                <w:rFonts w:ascii="Times New Roman" w:eastAsia="Calibri" w:hAnsi="Times New Roman" w:cs="Times New Roman"/>
                <w:bCs/>
                <w:sz w:val="12"/>
                <w:szCs w:val="12"/>
              </w:rPr>
              <w:t>тома</w:t>
            </w:r>
          </w:p>
        </w:tc>
        <w:tc>
          <w:tcPr>
            <w:tcW w:w="2142"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Обозначение</w:t>
            </w:r>
          </w:p>
        </w:tc>
        <w:tc>
          <w:tcPr>
            <w:tcW w:w="3670"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Наименование</w:t>
            </w:r>
          </w:p>
        </w:tc>
        <w:tc>
          <w:tcPr>
            <w:tcW w:w="992"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Примечание</w:t>
            </w:r>
          </w:p>
        </w:tc>
      </w:tr>
      <w:tr w:rsidR="00605A82" w:rsidRPr="00605A82" w:rsidTr="00780938">
        <w:tc>
          <w:tcPr>
            <w:tcW w:w="70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w:t>
            </w:r>
          </w:p>
        </w:tc>
        <w:tc>
          <w:tcPr>
            <w:tcW w:w="2142"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0991-ППТ.ПЗ.1</w:t>
            </w:r>
          </w:p>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0991-ППТ.ГМ.1</w:t>
            </w:r>
          </w:p>
        </w:tc>
        <w:tc>
          <w:tcPr>
            <w:tcW w:w="3670"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Проект планировки территории и проект межевания территории Основная (утверждаемая часть)</w:t>
            </w:r>
          </w:p>
        </w:tc>
        <w:tc>
          <w:tcPr>
            <w:tcW w:w="992" w:type="dxa"/>
          </w:tcPr>
          <w:p w:rsidR="00605A82" w:rsidRPr="00780938" w:rsidRDefault="00605A82" w:rsidP="00780938">
            <w:pPr>
              <w:tabs>
                <w:tab w:val="left" w:pos="284"/>
              </w:tabs>
              <w:rPr>
                <w:rFonts w:ascii="Times New Roman" w:eastAsia="Calibri" w:hAnsi="Times New Roman" w:cs="Times New Roman"/>
                <w:bCs/>
                <w:sz w:val="12"/>
                <w:szCs w:val="12"/>
              </w:rPr>
            </w:pPr>
          </w:p>
        </w:tc>
      </w:tr>
      <w:tr w:rsidR="00605A82" w:rsidRPr="00605A82" w:rsidTr="00780938">
        <w:tc>
          <w:tcPr>
            <w:tcW w:w="70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lastRenderedPageBreak/>
              <w:t>2</w:t>
            </w:r>
          </w:p>
        </w:tc>
        <w:tc>
          <w:tcPr>
            <w:tcW w:w="2142"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0991-ППТ.ПЗ.2</w:t>
            </w:r>
          </w:p>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0991-ППТ.ГМ.2</w:t>
            </w:r>
          </w:p>
        </w:tc>
        <w:tc>
          <w:tcPr>
            <w:tcW w:w="3670"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Проект планировки территории и проект межевания территории  (Материалы по обоснованию)</w:t>
            </w:r>
          </w:p>
        </w:tc>
        <w:tc>
          <w:tcPr>
            <w:tcW w:w="992" w:type="dxa"/>
          </w:tcPr>
          <w:p w:rsidR="00605A82" w:rsidRPr="00780938" w:rsidRDefault="00605A82" w:rsidP="00780938">
            <w:pPr>
              <w:tabs>
                <w:tab w:val="left" w:pos="284"/>
              </w:tabs>
              <w:rPr>
                <w:rFonts w:ascii="Times New Roman" w:eastAsia="Calibri" w:hAnsi="Times New Roman" w:cs="Times New Roman"/>
                <w:bCs/>
                <w:sz w:val="12"/>
                <w:szCs w:val="12"/>
              </w:rPr>
            </w:pPr>
          </w:p>
        </w:tc>
      </w:tr>
    </w:tbl>
    <w:p w:rsidR="00605A82" w:rsidRPr="00605A82" w:rsidRDefault="00605A82" w:rsidP="00605A82">
      <w:pPr>
        <w:tabs>
          <w:tab w:val="left" w:pos="284"/>
        </w:tabs>
        <w:spacing w:after="0" w:line="240" w:lineRule="auto"/>
        <w:jc w:val="both"/>
        <w:rPr>
          <w:rFonts w:ascii="Times New Roman" w:eastAsia="Calibri" w:hAnsi="Times New Roman" w:cs="Times New Roman"/>
          <w:b/>
          <w:bCs/>
          <w:sz w:val="12"/>
          <w:szCs w:val="12"/>
        </w:rPr>
      </w:pPr>
    </w:p>
    <w:p w:rsidR="00605A82" w:rsidRPr="00605A82" w:rsidRDefault="00605A82" w:rsidP="00780938">
      <w:pPr>
        <w:tabs>
          <w:tab w:val="left" w:pos="284"/>
        </w:tabs>
        <w:spacing w:after="0" w:line="240" w:lineRule="auto"/>
        <w:jc w:val="center"/>
        <w:rPr>
          <w:rFonts w:ascii="Times New Roman" w:eastAsia="Calibri" w:hAnsi="Times New Roman" w:cs="Times New Roman"/>
          <w:b/>
          <w:bCs/>
          <w:sz w:val="12"/>
          <w:szCs w:val="12"/>
        </w:rPr>
      </w:pPr>
      <w:r w:rsidRPr="00605A82">
        <w:rPr>
          <w:rFonts w:ascii="Times New Roman" w:eastAsia="Calibri" w:hAnsi="Times New Roman" w:cs="Times New Roman"/>
          <w:b/>
          <w:bCs/>
          <w:sz w:val="12"/>
          <w:szCs w:val="12"/>
        </w:rPr>
        <w:t>СОДЕРЖАНИЕ ОСНОВНАЯ (УТВЕЖДАЕМАЯ ЧАСТЬ)</w:t>
      </w:r>
    </w:p>
    <w:p w:rsidR="00605A82" w:rsidRPr="00605A82" w:rsidRDefault="00605A82" w:rsidP="00780938">
      <w:pPr>
        <w:tabs>
          <w:tab w:val="left" w:pos="284"/>
        </w:tabs>
        <w:spacing w:after="0" w:line="240" w:lineRule="auto"/>
        <w:jc w:val="center"/>
        <w:rPr>
          <w:rFonts w:ascii="Times New Roman" w:eastAsia="Calibri" w:hAnsi="Times New Roman" w:cs="Times New Roman"/>
          <w:b/>
          <w:bCs/>
          <w:sz w:val="12"/>
          <w:szCs w:val="12"/>
        </w:rPr>
      </w:pPr>
      <w:r w:rsidRPr="00605A82">
        <w:rPr>
          <w:rFonts w:ascii="Times New Roman" w:eastAsia="Calibri" w:hAnsi="Times New Roman" w:cs="Times New Roman"/>
          <w:b/>
          <w:bCs/>
          <w:sz w:val="12"/>
          <w:szCs w:val="12"/>
        </w:rPr>
        <w:t>ПРОЕКТА ПЛАНИРОВКИ ТЕРРИТОРИИ И ПРОЕКТА МЕЖЕВАНИЯ</w:t>
      </w:r>
    </w:p>
    <w:p w:rsidR="00605A82" w:rsidRPr="00605A82" w:rsidRDefault="00605A82" w:rsidP="00780938">
      <w:pPr>
        <w:tabs>
          <w:tab w:val="left" w:pos="284"/>
        </w:tabs>
        <w:spacing w:after="0" w:line="240" w:lineRule="auto"/>
        <w:jc w:val="center"/>
        <w:rPr>
          <w:rFonts w:ascii="Times New Roman" w:eastAsia="Calibri" w:hAnsi="Times New Roman" w:cs="Times New Roman"/>
          <w:b/>
          <w:bCs/>
          <w:sz w:val="12"/>
          <w:szCs w:val="12"/>
        </w:rPr>
      </w:pPr>
      <w:r w:rsidRPr="00605A82">
        <w:rPr>
          <w:rFonts w:ascii="Times New Roman" w:eastAsia="Calibri" w:hAnsi="Times New Roman" w:cs="Times New Roman"/>
          <w:b/>
          <w:bCs/>
          <w:sz w:val="12"/>
          <w:szCs w:val="12"/>
        </w:rPr>
        <w:t>ТЕРРИТОРИИ ЛИНЕЙНОГО ОБЪЕКТА</w:t>
      </w:r>
    </w:p>
    <w:tbl>
      <w:tblPr>
        <w:tblStyle w:val="af1"/>
        <w:tblW w:w="7513" w:type="dxa"/>
        <w:tblInd w:w="108" w:type="dxa"/>
        <w:tblLook w:val="04A0" w:firstRow="1" w:lastRow="0" w:firstColumn="1" w:lastColumn="0" w:noHBand="0" w:noVBand="1"/>
      </w:tblPr>
      <w:tblGrid>
        <w:gridCol w:w="567"/>
        <w:gridCol w:w="6379"/>
        <w:gridCol w:w="567"/>
      </w:tblGrid>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 п/п</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Наименование разделов</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Стр.</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Текстовые материалы 0991-ППТ.ПЗ.1</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Проект планировки территории</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8</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1.1</w:t>
            </w:r>
          </w:p>
        </w:tc>
        <w:tc>
          <w:tcPr>
            <w:tcW w:w="6379" w:type="dxa"/>
          </w:tcPr>
          <w:p w:rsidR="00605A82" w:rsidRPr="00780938" w:rsidRDefault="00605A82" w:rsidP="00780938">
            <w:pPr>
              <w:tabs>
                <w:tab w:val="left" w:pos="284"/>
              </w:tabs>
              <w:rPr>
                <w:rFonts w:ascii="Times New Roman" w:eastAsia="Calibri" w:hAnsi="Times New Roman" w:cs="Times New Roman"/>
                <w:bCs/>
                <w:iCs/>
                <w:sz w:val="12"/>
                <w:szCs w:val="12"/>
              </w:rPr>
            </w:pPr>
            <w:r w:rsidRPr="00780938">
              <w:rPr>
                <w:rFonts w:ascii="Times New Roman" w:eastAsia="Calibri" w:hAnsi="Times New Roman" w:cs="Times New Roman"/>
                <w:sz w:val="12"/>
                <w:szCs w:val="12"/>
              </w:rPr>
              <w:t xml:space="preserve">Положения о характеристиках планируемого развития территории линейного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8-9</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1.2.</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bCs/>
                <w:sz w:val="12"/>
                <w:szCs w:val="12"/>
              </w:rPr>
              <w:t xml:space="preserve">Характеристика планируемого развития территории </w:t>
            </w:r>
            <w:r w:rsidRPr="00780938">
              <w:rPr>
                <w:rFonts w:ascii="Times New Roman" w:eastAsia="Calibri" w:hAnsi="Times New Roman" w:cs="Times New Roman"/>
                <w:sz w:val="12"/>
                <w:szCs w:val="12"/>
              </w:rPr>
              <w:t xml:space="preserve">линейного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9</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1.3</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sz w:val="12"/>
                <w:szCs w:val="12"/>
              </w:rPr>
              <w:t>Границы зон планируемого размещения объекта</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10</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1.4</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Сведения о категории земель, на которых располагается (будет располагаться) линейный объект.</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10</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1.5</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Распределение земель, подлежащих отчуждению при строительстве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11</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1.6</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bCs/>
                <w:sz w:val="12"/>
                <w:szCs w:val="12"/>
              </w:rPr>
              <w:t>Установление красных линий</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11</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1.7</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Чертеж планировки территории </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12</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1.8</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Технико-экономические показатели</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12</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Проект межевания территории</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13</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2.1</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bCs/>
                <w:sz w:val="12"/>
                <w:szCs w:val="12"/>
              </w:rPr>
              <w:t>Введение</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13</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2.2</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Цель разработки проекта</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13</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2.2.1</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Исходные материалы, используемые в проекте межевания</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13</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2.2.2</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Опорно-межевая сеть на территории проектирования</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14</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2.2.3</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Рекомендации по порядку установления границ на местности</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14</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2.3</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xml:space="preserve">Формирование земельных участков проектируемого линейного объекта. </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14</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2.3.1</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iCs/>
                <w:sz w:val="12"/>
                <w:szCs w:val="12"/>
              </w:rPr>
              <w:t>Ведомость по земельным участкам затронутым при строительстве линейного объекта.</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15-21</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2.3.2</w:t>
            </w:r>
          </w:p>
        </w:tc>
        <w:tc>
          <w:tcPr>
            <w:tcW w:w="6379" w:type="dxa"/>
          </w:tcPr>
          <w:p w:rsidR="00605A82" w:rsidRPr="00780938" w:rsidRDefault="00605A82" w:rsidP="00780938">
            <w:pPr>
              <w:tabs>
                <w:tab w:val="left" w:pos="284"/>
              </w:tabs>
              <w:rPr>
                <w:rFonts w:ascii="Times New Roman" w:eastAsia="Calibri" w:hAnsi="Times New Roman" w:cs="Times New Roman"/>
                <w:iCs/>
                <w:sz w:val="12"/>
                <w:szCs w:val="12"/>
              </w:rPr>
            </w:pPr>
            <w:r w:rsidRPr="00780938">
              <w:rPr>
                <w:rFonts w:ascii="Times New Roman" w:eastAsia="Calibri" w:hAnsi="Times New Roman" w:cs="Times New Roman"/>
                <w:bCs/>
                <w:sz w:val="12"/>
                <w:szCs w:val="12"/>
              </w:rPr>
              <w:t>Таблицы координат поворотных точек формируемых земельных участков</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21-44</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3.</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Приложения</w:t>
            </w:r>
          </w:p>
        </w:tc>
        <w:tc>
          <w:tcPr>
            <w:tcW w:w="567"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47</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w:t>
            </w:r>
          </w:p>
        </w:tc>
        <w:tc>
          <w:tcPr>
            <w:tcW w:w="6379" w:type="dxa"/>
          </w:tcPr>
          <w:p w:rsidR="00605A82" w:rsidRPr="00780938" w:rsidRDefault="00605A82" w:rsidP="00780938">
            <w:pPr>
              <w:tabs>
                <w:tab w:val="left" w:pos="284"/>
              </w:tabs>
              <w:rPr>
                <w:rFonts w:ascii="Times New Roman" w:eastAsia="Calibri" w:hAnsi="Times New Roman" w:cs="Times New Roman"/>
                <w:bCs/>
                <w:sz w:val="12"/>
                <w:szCs w:val="12"/>
              </w:rPr>
            </w:pPr>
            <w:r w:rsidRPr="00780938">
              <w:rPr>
                <w:rFonts w:ascii="Times New Roman" w:eastAsia="Calibri" w:hAnsi="Times New Roman" w:cs="Times New Roman"/>
                <w:sz w:val="12"/>
                <w:szCs w:val="12"/>
              </w:rPr>
              <w:t xml:space="preserve">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 в границах СП Сергиевск Муниципального района Сергиевский Самарской области</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2</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 в границах СП Липовка  Муниципального района Сергиевский Самарской области</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3</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Технические условия для присоединения к электрическим сетям №1550-008789 от 11.03.2016</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4</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Задание на проектирование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5</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Сведения Министерства Культуры Самарской области №26-00/459  от 14.03.16</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6</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Сведения Управления Государственной охраны объектов культурного наследия Самарской области №43/1104 от 16.03.2016</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7</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Сведения Департамента Ветеринарии Самарской области №ДВ-18-02/986 от 17.03.2016</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8</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9</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10</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Свидетельство СРО  ООО  НПФ «ИСиЗ»</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4.</w:t>
            </w: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Графические материалы 0991-ППТ.ГМ.1</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46</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Ситуационный план М1:50000</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л.1</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Схема расположения элементов планировочной структуры М1:20000</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л.2</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Чертеж планировки территории М1:1000</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л.3-10</w:t>
            </w:r>
          </w:p>
        </w:tc>
      </w:tr>
      <w:tr w:rsidR="00605A82" w:rsidRPr="00605A82" w:rsidTr="00780938">
        <w:trPr>
          <w:trHeight w:val="20"/>
        </w:trPr>
        <w:tc>
          <w:tcPr>
            <w:tcW w:w="567" w:type="dxa"/>
          </w:tcPr>
          <w:p w:rsidR="00605A82" w:rsidRPr="00780938" w:rsidRDefault="00605A82" w:rsidP="00780938">
            <w:pPr>
              <w:tabs>
                <w:tab w:val="left" w:pos="284"/>
              </w:tabs>
              <w:rPr>
                <w:rFonts w:ascii="Times New Roman" w:eastAsia="Calibri" w:hAnsi="Times New Roman" w:cs="Times New Roman"/>
                <w:sz w:val="12"/>
                <w:szCs w:val="12"/>
              </w:rPr>
            </w:pPr>
          </w:p>
        </w:tc>
        <w:tc>
          <w:tcPr>
            <w:tcW w:w="6379"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Чертеж межевания территории М1:1000</w:t>
            </w:r>
          </w:p>
        </w:tc>
        <w:tc>
          <w:tcPr>
            <w:tcW w:w="567" w:type="dxa"/>
          </w:tcPr>
          <w:p w:rsidR="00605A82" w:rsidRPr="00780938" w:rsidRDefault="00605A82" w:rsidP="0078093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л.11-18</w:t>
            </w:r>
          </w:p>
        </w:tc>
      </w:tr>
    </w:tbl>
    <w:p w:rsidR="00780938" w:rsidRPr="00780938" w:rsidRDefault="00780938" w:rsidP="00780938">
      <w:pPr>
        <w:tabs>
          <w:tab w:val="left" w:pos="284"/>
        </w:tabs>
        <w:spacing w:after="0" w:line="240" w:lineRule="auto"/>
        <w:jc w:val="center"/>
        <w:rPr>
          <w:rFonts w:ascii="Times New Roman" w:eastAsia="Calibri" w:hAnsi="Times New Roman" w:cs="Times New Roman"/>
          <w:b/>
          <w:sz w:val="12"/>
          <w:szCs w:val="12"/>
        </w:rPr>
      </w:pPr>
      <w:r w:rsidRPr="00780938">
        <w:rPr>
          <w:rFonts w:ascii="Times New Roman" w:eastAsia="Calibri" w:hAnsi="Times New Roman" w:cs="Times New Roman"/>
          <w:b/>
          <w:sz w:val="12"/>
          <w:szCs w:val="12"/>
        </w:rPr>
        <w:t>1.Проект планировки</w:t>
      </w:r>
    </w:p>
    <w:p w:rsidR="00780938" w:rsidRDefault="00780938" w:rsidP="00780938">
      <w:pPr>
        <w:tabs>
          <w:tab w:val="left" w:pos="284"/>
        </w:tabs>
        <w:spacing w:after="0" w:line="240" w:lineRule="auto"/>
        <w:jc w:val="center"/>
        <w:rPr>
          <w:rFonts w:ascii="Times New Roman" w:eastAsia="Calibri" w:hAnsi="Times New Roman" w:cs="Times New Roman"/>
          <w:b/>
          <w:sz w:val="12"/>
          <w:szCs w:val="12"/>
        </w:rPr>
      </w:pPr>
      <w:r w:rsidRPr="00780938">
        <w:rPr>
          <w:rFonts w:ascii="Times New Roman" w:eastAsia="Calibri" w:hAnsi="Times New Roman" w:cs="Times New Roman"/>
          <w:b/>
          <w:sz w:val="12"/>
          <w:szCs w:val="12"/>
        </w:rPr>
        <w:t xml:space="preserve">1.1.Положения о характеристиках планируемого развития территории линейного объекта </w:t>
      </w:r>
      <w:r w:rsidRPr="00780938">
        <w:rPr>
          <w:rFonts w:ascii="Times New Roman" w:eastAsia="Calibri" w:hAnsi="Times New Roman" w:cs="Times New Roman"/>
          <w:b/>
          <w:bCs/>
          <w:sz w:val="12"/>
          <w:szCs w:val="12"/>
        </w:rPr>
        <w:t>«</w:t>
      </w:r>
      <w:r w:rsidRPr="00780938">
        <w:rPr>
          <w:rFonts w:ascii="Times New Roman" w:eastAsia="Calibri" w:hAnsi="Times New Roman" w:cs="Times New Roman"/>
          <w:b/>
          <w:sz w:val="12"/>
          <w:szCs w:val="12"/>
        </w:rPr>
        <w:t>Обустройство</w:t>
      </w:r>
    </w:p>
    <w:p w:rsidR="00780938" w:rsidRPr="00780938" w:rsidRDefault="00780938" w:rsidP="00780938">
      <w:pPr>
        <w:tabs>
          <w:tab w:val="left" w:pos="284"/>
        </w:tabs>
        <w:spacing w:after="0" w:line="240" w:lineRule="auto"/>
        <w:jc w:val="center"/>
        <w:rPr>
          <w:rFonts w:ascii="Times New Roman" w:eastAsia="Calibri" w:hAnsi="Times New Roman" w:cs="Times New Roman"/>
          <w:bCs/>
          <w:sz w:val="12"/>
          <w:szCs w:val="12"/>
        </w:rPr>
      </w:pPr>
      <w:r w:rsidRPr="00780938">
        <w:rPr>
          <w:rFonts w:ascii="Times New Roman" w:eastAsia="Calibri" w:hAnsi="Times New Roman" w:cs="Times New Roman"/>
          <w:b/>
          <w:sz w:val="12"/>
          <w:szCs w:val="12"/>
        </w:rPr>
        <w:t xml:space="preserve"> Северо-Базарного месторождения нефти. ВЛ-10 кВ</w:t>
      </w:r>
      <w:r w:rsidRPr="00780938">
        <w:rPr>
          <w:rFonts w:ascii="Times New Roman" w:eastAsia="Calibri" w:hAnsi="Times New Roman" w:cs="Times New Roman"/>
          <w:b/>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sz w:val="12"/>
          <w:szCs w:val="12"/>
        </w:rPr>
        <w:t>Проект планировки и проект межевания территории линейного объекта</w:t>
      </w:r>
      <w:r w:rsidRPr="00780938">
        <w:rPr>
          <w:rFonts w:ascii="Times New Roman" w:eastAsia="Calibri" w:hAnsi="Times New Roman" w:cs="Times New Roman"/>
          <w:b/>
          <w:sz w:val="12"/>
          <w:szCs w:val="12"/>
        </w:rPr>
        <w:t xml:space="preserve">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sz w:val="12"/>
          <w:szCs w:val="12"/>
        </w:rPr>
        <w:t xml:space="preserve"> разработан в целях определения границ зон планируемого размещения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Pr>
          <w:rFonts w:ascii="Times New Roman" w:eastAsia="Calibri" w:hAnsi="Times New Roman" w:cs="Times New Roman"/>
          <w:bCs/>
          <w:sz w:val="12"/>
          <w:szCs w:val="12"/>
        </w:rPr>
        <w:t>»</w:t>
      </w:r>
      <w:r w:rsidRPr="00780938">
        <w:rPr>
          <w:rFonts w:ascii="Times New Roman" w:eastAsia="Calibri" w:hAnsi="Times New Roman" w:cs="Times New Roman"/>
          <w:bCs/>
          <w:sz w:val="12"/>
          <w:szCs w:val="12"/>
        </w:rPr>
        <w:t xml:space="preserve">  (далее Объекта), разработан на основании :</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Договор на выполнение проектных работ</w:t>
      </w:r>
      <w:r>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sz w:val="12"/>
          <w:szCs w:val="12"/>
        </w:rPr>
        <w:t xml:space="preserve">- Технического задания по объекту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xml:space="preserve">- </w:t>
      </w:r>
      <w:r w:rsidRPr="00780938">
        <w:rPr>
          <w:rFonts w:ascii="Times New Roman" w:eastAsia="Calibri" w:hAnsi="Times New Roman" w:cs="Times New Roman"/>
          <w:sz w:val="12"/>
          <w:szCs w:val="12"/>
        </w:rPr>
        <w:t xml:space="preserve">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 в границах СП Сергиевск Муниципального района Сергиевский Самарской области</w:t>
      </w:r>
      <w:r>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xml:space="preserve">- </w:t>
      </w:r>
      <w:r w:rsidRPr="00780938">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780938">
        <w:rPr>
          <w:rFonts w:ascii="Times New Roman" w:eastAsia="Calibri" w:hAnsi="Times New Roman" w:cs="Times New Roman"/>
          <w:bCs/>
          <w:sz w:val="12"/>
          <w:szCs w:val="12"/>
        </w:rPr>
        <w:t>«</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 в границах СП Липовка  Муниципального района Сергиевский Самарской области</w:t>
      </w:r>
      <w:r>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Проект планировки и проект межевания территории разрабатывается в соответствии с Градостроительным кодексом РФ, Земельным кодексом РФ, Лесным кодексом Российской Федерации (200-ФЗ от 04.12.2006 с изменениями), Водным кодексом Российской Федерации (74-ФЗ </w:t>
      </w:r>
      <w:r w:rsidRPr="00780938">
        <w:rPr>
          <w:rFonts w:ascii="Times New Roman" w:eastAsia="Calibri" w:hAnsi="Times New Roman" w:cs="Times New Roman"/>
          <w:sz w:val="12"/>
          <w:szCs w:val="12"/>
        </w:rPr>
        <w:lastRenderedPageBreak/>
        <w:t>от 03.06.2006 с изменениями), Федеральным законом  от 25.06.2002 №73-ФЗ «Об объектах культурного наследия», СниПом 2.07.01-89* «Градостроительство», и иной нормативно-технической документацией,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xml:space="preserve"> Для разработки проекта планировки и проекта межевания  использованы :</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Схема территориального планирования МР «Сергиевский» Самарской области</w:t>
      </w:r>
      <w:r w:rsidR="008726A8">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bCs/>
          <w:sz w:val="12"/>
          <w:szCs w:val="12"/>
        </w:rPr>
        <w:t>- Генеральный план СП «Липовка» МР «Сергиевский» Самарской области</w:t>
      </w:r>
      <w:r w:rsidR="008726A8">
        <w:rPr>
          <w:rFonts w:ascii="Times New Roman" w:eastAsia="Calibri" w:hAnsi="Times New Roman" w:cs="Times New Roman"/>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Правила землепользования и застройки  СП «Липовка» МР «Сергиевский» Самарской области</w:t>
      </w:r>
      <w:r w:rsidR="008726A8">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b/>
          <w:bCs/>
          <w:sz w:val="12"/>
          <w:szCs w:val="12"/>
        </w:rPr>
        <w:t xml:space="preserve">- </w:t>
      </w:r>
      <w:r w:rsidRPr="00780938">
        <w:rPr>
          <w:rFonts w:ascii="Times New Roman" w:eastAsia="Calibri" w:hAnsi="Times New Roman" w:cs="Times New Roman"/>
          <w:bCs/>
          <w:sz w:val="12"/>
          <w:szCs w:val="12"/>
        </w:rPr>
        <w:t>Генеральный план СП «Сергиевск» МР «Сергиевский» Самарской области</w:t>
      </w:r>
      <w:r w:rsidR="008726A8">
        <w:rPr>
          <w:rFonts w:ascii="Times New Roman" w:eastAsia="Calibri" w:hAnsi="Times New Roman" w:cs="Times New Roman"/>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Правила землепользования и застройки  СП «Сергиевск</w:t>
      </w:r>
      <w:r w:rsidR="008726A8">
        <w:rPr>
          <w:rFonts w:ascii="Times New Roman" w:eastAsia="Calibri" w:hAnsi="Times New Roman" w:cs="Times New Roman"/>
          <w:bCs/>
          <w:sz w:val="12"/>
          <w:szCs w:val="12"/>
        </w:rPr>
        <w:t>» МР «Сергиевский» Са</w:t>
      </w:r>
      <w:r w:rsidRPr="00780938">
        <w:rPr>
          <w:rFonts w:ascii="Times New Roman" w:eastAsia="Calibri" w:hAnsi="Times New Roman" w:cs="Times New Roman"/>
          <w:bCs/>
          <w:sz w:val="12"/>
          <w:szCs w:val="12"/>
        </w:rPr>
        <w:t>марской области</w:t>
      </w:r>
      <w:r w:rsidR="008726A8">
        <w:rPr>
          <w:rFonts w:ascii="Times New Roman" w:eastAsia="Calibri" w:hAnsi="Times New Roman" w:cs="Times New Roman"/>
          <w:bCs/>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 Региональные нормативы градостроительного проектирования Самарской области</w:t>
      </w:r>
      <w:r w:rsidR="008726A8">
        <w:rPr>
          <w:rFonts w:ascii="Times New Roman" w:eastAsia="Calibri" w:hAnsi="Times New Roman" w:cs="Times New Roman"/>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bCs/>
          <w:sz w:val="12"/>
          <w:szCs w:val="12"/>
        </w:rPr>
        <w:t xml:space="preserve">- </w:t>
      </w:r>
      <w:r w:rsidRPr="00780938">
        <w:rPr>
          <w:rFonts w:ascii="Times New Roman" w:eastAsia="Calibri" w:hAnsi="Times New Roman" w:cs="Times New Roman"/>
          <w:sz w:val="12"/>
          <w:szCs w:val="12"/>
        </w:rPr>
        <w:t>Материалы инженерных геодезических изысканий</w:t>
      </w:r>
      <w:r w:rsidR="008726A8">
        <w:rPr>
          <w:rFonts w:ascii="Times New Roman" w:eastAsia="Calibri" w:hAnsi="Times New Roman" w:cs="Times New Roman"/>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bCs/>
          <w:sz w:val="12"/>
          <w:szCs w:val="12"/>
        </w:rPr>
        <w:t xml:space="preserve">- </w:t>
      </w:r>
      <w:r w:rsidRPr="00780938">
        <w:rPr>
          <w:rFonts w:ascii="Times New Roman" w:eastAsia="Calibri" w:hAnsi="Times New Roman" w:cs="Times New Roman"/>
          <w:sz w:val="12"/>
          <w:szCs w:val="12"/>
        </w:rPr>
        <w:t>Материалы инженерных геологических изысканий</w:t>
      </w:r>
      <w:r w:rsidR="008726A8">
        <w:rPr>
          <w:rFonts w:ascii="Times New Roman" w:eastAsia="Calibri" w:hAnsi="Times New Roman" w:cs="Times New Roman"/>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bCs/>
          <w:sz w:val="12"/>
          <w:szCs w:val="12"/>
        </w:rPr>
        <w:t xml:space="preserve">- </w:t>
      </w:r>
      <w:r w:rsidRPr="00780938">
        <w:rPr>
          <w:rFonts w:ascii="Times New Roman" w:eastAsia="Calibri" w:hAnsi="Times New Roman" w:cs="Times New Roman"/>
          <w:sz w:val="12"/>
          <w:szCs w:val="12"/>
        </w:rPr>
        <w:t>Материалы экологических изысканий</w:t>
      </w:r>
      <w:r w:rsidR="008726A8">
        <w:rPr>
          <w:rFonts w:ascii="Times New Roman" w:eastAsia="Calibri" w:hAnsi="Times New Roman" w:cs="Times New Roman"/>
          <w:sz w:val="12"/>
          <w:szCs w:val="12"/>
        </w:rPr>
        <w:t>;</w:t>
      </w:r>
    </w:p>
    <w:p w:rsidR="00780938" w:rsidRPr="00780938" w:rsidRDefault="00780938" w:rsidP="0078093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Целью разработки проекта планировки и проекта межевания территории является определение границ зон планируемого размещения линейного объекта «</w:t>
      </w:r>
      <w:r w:rsidRPr="00780938">
        <w:rPr>
          <w:rFonts w:ascii="Times New Roman" w:eastAsia="Calibri" w:hAnsi="Times New Roman" w:cs="Times New Roman"/>
          <w:sz w:val="12"/>
          <w:szCs w:val="12"/>
        </w:rPr>
        <w:t>Обустройство Северо-Базарного месторождения нефти. ВЛ-10 кВ</w:t>
      </w:r>
      <w:r w:rsidRPr="00780938">
        <w:rPr>
          <w:rFonts w:ascii="Times New Roman" w:eastAsia="Calibri" w:hAnsi="Times New Roman" w:cs="Times New Roman"/>
          <w:bCs/>
          <w:sz w:val="12"/>
          <w:szCs w:val="12"/>
        </w:rPr>
        <w:t xml:space="preserve">». </w:t>
      </w:r>
      <w:r w:rsidRPr="00780938">
        <w:rPr>
          <w:rFonts w:ascii="Times New Roman" w:eastAsia="Calibri" w:hAnsi="Times New Roman" w:cs="Times New Roman"/>
          <w:sz w:val="12"/>
          <w:szCs w:val="12"/>
        </w:rPr>
        <w:t>и установления границ земельных участков, необходимых для строительства указанного линейного объекта.</w:t>
      </w:r>
    </w:p>
    <w:p w:rsidR="00780938" w:rsidRPr="00780938" w:rsidRDefault="00780938" w:rsidP="008726A8">
      <w:pPr>
        <w:tabs>
          <w:tab w:val="left" w:pos="284"/>
        </w:tabs>
        <w:spacing w:after="0" w:line="240" w:lineRule="auto"/>
        <w:jc w:val="center"/>
        <w:rPr>
          <w:rFonts w:ascii="Times New Roman" w:eastAsia="Calibri" w:hAnsi="Times New Roman" w:cs="Times New Roman"/>
          <w:b/>
          <w:sz w:val="12"/>
          <w:szCs w:val="12"/>
        </w:rPr>
      </w:pPr>
      <w:r w:rsidRPr="00780938">
        <w:rPr>
          <w:rFonts w:ascii="Times New Roman" w:eastAsia="Calibri" w:hAnsi="Times New Roman" w:cs="Times New Roman"/>
          <w:b/>
          <w:bCs/>
          <w:sz w:val="12"/>
          <w:szCs w:val="12"/>
        </w:rPr>
        <w:t xml:space="preserve">1.2. Характеристика планируемого развития территории </w:t>
      </w:r>
      <w:r w:rsidRPr="00780938">
        <w:rPr>
          <w:rFonts w:ascii="Times New Roman" w:eastAsia="Calibri" w:hAnsi="Times New Roman" w:cs="Times New Roman"/>
          <w:b/>
          <w:sz w:val="12"/>
          <w:szCs w:val="12"/>
        </w:rPr>
        <w:t>линейного объекта</w:t>
      </w:r>
    </w:p>
    <w:p w:rsidR="00780938" w:rsidRPr="00780938" w:rsidRDefault="00780938" w:rsidP="008726A8">
      <w:pPr>
        <w:tabs>
          <w:tab w:val="left" w:pos="284"/>
        </w:tabs>
        <w:spacing w:after="0" w:line="240" w:lineRule="auto"/>
        <w:jc w:val="center"/>
        <w:rPr>
          <w:rFonts w:ascii="Times New Roman" w:eastAsia="Calibri" w:hAnsi="Times New Roman" w:cs="Times New Roman"/>
          <w:b/>
          <w:bCs/>
          <w:sz w:val="12"/>
          <w:szCs w:val="12"/>
        </w:rPr>
      </w:pPr>
      <w:r w:rsidRPr="00780938">
        <w:rPr>
          <w:rFonts w:ascii="Times New Roman" w:eastAsia="Calibri" w:hAnsi="Times New Roman" w:cs="Times New Roman"/>
          <w:b/>
          <w:bCs/>
          <w:sz w:val="12"/>
          <w:szCs w:val="12"/>
        </w:rPr>
        <w:t>«</w:t>
      </w:r>
      <w:r w:rsidRPr="00780938">
        <w:rPr>
          <w:rFonts w:ascii="Times New Roman" w:eastAsia="Calibri" w:hAnsi="Times New Roman" w:cs="Times New Roman"/>
          <w:b/>
          <w:sz w:val="12"/>
          <w:szCs w:val="12"/>
        </w:rPr>
        <w:t>Обустройство Северо-Базарного месторождения нефти. ВЛ-10 кВ</w:t>
      </w:r>
      <w:r w:rsidRPr="00780938">
        <w:rPr>
          <w:rFonts w:ascii="Times New Roman" w:eastAsia="Calibri" w:hAnsi="Times New Roman" w:cs="Times New Roman"/>
          <w:b/>
          <w:bCs/>
          <w:sz w:val="12"/>
          <w:szCs w:val="12"/>
        </w:rPr>
        <w:t>».</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Площадь земельных участков необходимых для строительства линейного объекта  составляет –  10,792 га, на территории  Муниципального района «Сергиевский» Самарской области,  СП «Липовка» , СП «Сергиевск»</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Территория Объекта расположена за пределами границ поясов зоны санитарной охраны подземных источников водоснабжения, вне границ горного отвода и месторождений полезных ископаемых. В границах проектирования отсутствуют особо охраняемые природные территории федерального значения, особо охраняемые природные территории регионального и местного значения.</w:t>
      </w:r>
    </w:p>
    <w:p w:rsidR="00780938" w:rsidRPr="00780938" w:rsidRDefault="00780938" w:rsidP="008726A8">
      <w:pPr>
        <w:tabs>
          <w:tab w:val="left" w:pos="284"/>
        </w:tabs>
        <w:spacing w:after="0" w:line="240" w:lineRule="auto"/>
        <w:jc w:val="center"/>
        <w:rPr>
          <w:rFonts w:ascii="Times New Roman" w:eastAsia="Calibri" w:hAnsi="Times New Roman" w:cs="Times New Roman"/>
          <w:b/>
          <w:sz w:val="12"/>
          <w:szCs w:val="12"/>
        </w:rPr>
      </w:pPr>
      <w:r w:rsidRPr="00780938">
        <w:rPr>
          <w:rFonts w:ascii="Times New Roman" w:eastAsia="Calibri" w:hAnsi="Times New Roman" w:cs="Times New Roman"/>
          <w:b/>
          <w:sz w:val="12"/>
          <w:szCs w:val="12"/>
        </w:rPr>
        <w:t>1.3. Границы зон планируемого размещения Объекта</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Участок района работ в административном отношении  расположен  в  Сергиевском  районе  Самарской области на территории Северо-Базарного месторождения, в 160 км северо-восточнее г.</w:t>
      </w:r>
      <w:r w:rsidR="008726A8">
        <w:rPr>
          <w:rFonts w:ascii="Times New Roman" w:eastAsia="Calibri" w:hAnsi="Times New Roman" w:cs="Times New Roman"/>
          <w:sz w:val="12"/>
          <w:szCs w:val="12"/>
        </w:rPr>
        <w:t xml:space="preserve"> </w:t>
      </w:r>
      <w:r w:rsidRPr="00780938">
        <w:rPr>
          <w:rFonts w:ascii="Times New Roman" w:eastAsia="Calibri" w:hAnsi="Times New Roman" w:cs="Times New Roman"/>
          <w:sz w:val="12"/>
          <w:szCs w:val="12"/>
        </w:rPr>
        <w:t xml:space="preserve">Самара. </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Территория проектирования находится в пределах Восточно-европейской равнины и</w:t>
      </w:r>
      <w:r w:rsidR="008726A8">
        <w:rPr>
          <w:rFonts w:ascii="Times New Roman" w:eastAsia="Calibri" w:hAnsi="Times New Roman" w:cs="Times New Roman"/>
          <w:sz w:val="12"/>
          <w:szCs w:val="12"/>
        </w:rPr>
        <w:t xml:space="preserve"> </w:t>
      </w:r>
      <w:r w:rsidRPr="00780938">
        <w:rPr>
          <w:rFonts w:ascii="Times New Roman" w:eastAsia="Calibri" w:hAnsi="Times New Roman" w:cs="Times New Roman"/>
          <w:sz w:val="12"/>
          <w:szCs w:val="12"/>
        </w:rPr>
        <w:t>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на несколько километров.</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Район работ расположен на водосборной площади реки Волга (Куйбышевское водохранилище). Водный режим рек района работ характеризуется высоким весенним половодьем, летне-осенними дождевыми паводками и низкой зимней меженью. Непосредственно на участке изысканий гидрографическая сеть представлена р.р. Сантаиловка и Липовка.</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Трассировка выполнена согласно:</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Технического задания заказчика</w:t>
      </w:r>
    </w:p>
    <w:p w:rsidR="00780938" w:rsidRPr="00780938" w:rsidRDefault="00780938" w:rsidP="008726A8">
      <w:pPr>
        <w:tabs>
          <w:tab w:val="left" w:pos="284"/>
        </w:tabs>
        <w:spacing w:after="0" w:line="240" w:lineRule="auto"/>
        <w:jc w:val="center"/>
        <w:rPr>
          <w:rFonts w:ascii="Times New Roman" w:eastAsia="Calibri" w:hAnsi="Times New Roman" w:cs="Times New Roman"/>
          <w:sz w:val="12"/>
          <w:szCs w:val="12"/>
          <w:u w:val="single"/>
        </w:rPr>
      </w:pPr>
      <w:r w:rsidRPr="00780938">
        <w:rPr>
          <w:rFonts w:ascii="Times New Roman" w:eastAsia="Calibri" w:hAnsi="Times New Roman" w:cs="Times New Roman"/>
          <w:sz w:val="12"/>
          <w:szCs w:val="12"/>
          <w:u w:val="single"/>
        </w:rPr>
        <w:t>Описание прохождения трассы  ВЛ-10кВ</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От угловой анкерной опоры № 194 фидера «КР-19» ПС 110/10 «Красносельская» линейный объект проходит в северо-восточном направлении далее, направление меняется на юго восточное вдоль речки Сантиловка, уходя восточнее к проектируемым трансформаторным подстанциям.</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Общая протяженность линейный объекта от отпайки составляет 10 807 м (10,807 км)</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Общая площадь земельного участка на период строительства линейного объекта составляет  107 920,1 кв.м. (10,792 га), </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под эксплуатацию  – 139,9 кв.м. (0,014га)</w:t>
      </w:r>
      <w:r w:rsidRPr="00780938">
        <w:rPr>
          <w:rFonts w:ascii="Times New Roman" w:eastAsia="Calibri" w:hAnsi="Times New Roman" w:cs="Times New Roman"/>
          <w:sz w:val="12"/>
          <w:szCs w:val="12"/>
        </w:rPr>
        <w:tab/>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b/>
          <w:sz w:val="12"/>
          <w:szCs w:val="12"/>
        </w:rPr>
      </w:pPr>
      <w:r w:rsidRPr="00780938">
        <w:rPr>
          <w:rFonts w:ascii="Times New Roman" w:eastAsia="Calibri" w:hAnsi="Times New Roman" w:cs="Times New Roman"/>
          <w:b/>
          <w:sz w:val="12"/>
          <w:szCs w:val="12"/>
        </w:rPr>
        <w:t>1.4 сведения о категории земель, на которых располагается (будет располагаться) объект капитального строительства</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Строительство газопровода проектируется по землям  </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xml:space="preserve">Муниципального района «Сергиевский» Самарской области,  </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xml:space="preserve">- СП «Липовка» , </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 СП «Сергиевск»</w:t>
      </w:r>
    </w:p>
    <w:p w:rsidR="00780938" w:rsidRPr="00780938" w:rsidRDefault="00780938" w:rsidP="008726A8">
      <w:pPr>
        <w:tabs>
          <w:tab w:val="left" w:pos="284"/>
        </w:tabs>
        <w:spacing w:after="0" w:line="240" w:lineRule="auto"/>
        <w:jc w:val="center"/>
        <w:rPr>
          <w:rFonts w:ascii="Times New Roman" w:eastAsia="Calibri" w:hAnsi="Times New Roman" w:cs="Times New Roman"/>
          <w:b/>
          <w:sz w:val="12"/>
          <w:szCs w:val="12"/>
        </w:rPr>
      </w:pPr>
      <w:r w:rsidRPr="00780938">
        <w:rPr>
          <w:rFonts w:ascii="Times New Roman" w:eastAsia="Calibri" w:hAnsi="Times New Roman" w:cs="Times New Roman"/>
          <w:b/>
          <w:sz w:val="12"/>
          <w:szCs w:val="12"/>
        </w:rPr>
        <w:t>1.5 Распределение земель, подлежащих отчуждению при строительстве Объекта</w:t>
      </w:r>
    </w:p>
    <w:p w:rsidR="00780938" w:rsidRPr="00780938" w:rsidRDefault="00780938" w:rsidP="008726A8">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Распределение земель, подлежащих отчуждению при строительстве объекта, по целевому назначению, приведено в таблице 1.</w:t>
      </w:r>
    </w:p>
    <w:p w:rsidR="008726A8" w:rsidRDefault="00780938" w:rsidP="008726A8">
      <w:pPr>
        <w:tabs>
          <w:tab w:val="left" w:pos="284"/>
        </w:tabs>
        <w:spacing w:after="0" w:line="240" w:lineRule="auto"/>
        <w:jc w:val="center"/>
        <w:rPr>
          <w:rFonts w:ascii="Times New Roman" w:eastAsia="Calibri" w:hAnsi="Times New Roman" w:cs="Times New Roman"/>
          <w:b/>
          <w:sz w:val="12"/>
          <w:szCs w:val="12"/>
        </w:rPr>
      </w:pPr>
      <w:r w:rsidRPr="00780938">
        <w:rPr>
          <w:rFonts w:ascii="Times New Roman" w:eastAsia="Calibri" w:hAnsi="Times New Roman" w:cs="Times New Roman"/>
          <w:b/>
          <w:sz w:val="12"/>
          <w:szCs w:val="12"/>
        </w:rPr>
        <w:t>Распределение земель, по целев</w:t>
      </w:r>
      <w:r w:rsidR="008726A8">
        <w:rPr>
          <w:rFonts w:ascii="Times New Roman" w:eastAsia="Calibri" w:hAnsi="Times New Roman" w:cs="Times New Roman"/>
          <w:b/>
          <w:sz w:val="12"/>
          <w:szCs w:val="12"/>
        </w:rPr>
        <w:t>ому назначению, га</w:t>
      </w:r>
    </w:p>
    <w:p w:rsidR="00780938" w:rsidRPr="00780938" w:rsidRDefault="00780938" w:rsidP="008726A8">
      <w:pPr>
        <w:tabs>
          <w:tab w:val="left" w:pos="284"/>
        </w:tabs>
        <w:spacing w:after="0" w:line="240" w:lineRule="auto"/>
        <w:jc w:val="right"/>
        <w:rPr>
          <w:rFonts w:ascii="Times New Roman" w:eastAsia="Calibri" w:hAnsi="Times New Roman" w:cs="Times New Roman"/>
          <w:sz w:val="12"/>
          <w:szCs w:val="12"/>
        </w:rPr>
      </w:pPr>
      <w:r w:rsidRPr="00780938">
        <w:rPr>
          <w:rFonts w:ascii="Times New Roman" w:eastAsia="Calibri" w:hAnsi="Times New Roman" w:cs="Times New Roman"/>
          <w:b/>
          <w:sz w:val="12"/>
          <w:szCs w:val="12"/>
        </w:rPr>
        <w:t>табл.1</w:t>
      </w:r>
    </w:p>
    <w:tbl>
      <w:tblPr>
        <w:tblStyle w:val="af1"/>
        <w:tblW w:w="7513" w:type="dxa"/>
        <w:tblInd w:w="108" w:type="dxa"/>
        <w:tblLayout w:type="fixed"/>
        <w:tblLook w:val="04A0" w:firstRow="1" w:lastRow="0" w:firstColumn="1" w:lastColumn="0" w:noHBand="0" w:noVBand="1"/>
      </w:tblPr>
      <w:tblGrid>
        <w:gridCol w:w="1376"/>
        <w:gridCol w:w="1176"/>
        <w:gridCol w:w="709"/>
        <w:gridCol w:w="813"/>
        <w:gridCol w:w="484"/>
        <w:gridCol w:w="971"/>
        <w:gridCol w:w="708"/>
        <w:gridCol w:w="426"/>
        <w:gridCol w:w="425"/>
        <w:gridCol w:w="425"/>
      </w:tblGrid>
      <w:tr w:rsidR="00780938" w:rsidRPr="00780938" w:rsidTr="008726A8">
        <w:trPr>
          <w:trHeight w:val="20"/>
        </w:trPr>
        <w:tc>
          <w:tcPr>
            <w:tcW w:w="2552" w:type="dxa"/>
            <w:gridSpan w:val="2"/>
            <w:vMerge w:val="restart"/>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Муниципальное образование</w:t>
            </w:r>
          </w:p>
        </w:tc>
        <w:tc>
          <w:tcPr>
            <w:tcW w:w="709" w:type="dxa"/>
            <w:vMerge w:val="restart"/>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Всего земель,га</w:t>
            </w:r>
          </w:p>
        </w:tc>
        <w:tc>
          <w:tcPr>
            <w:tcW w:w="4252" w:type="dxa"/>
            <w:gridSpan w:val="7"/>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В том числе:</w:t>
            </w:r>
          </w:p>
        </w:tc>
      </w:tr>
      <w:tr w:rsidR="008726A8" w:rsidRPr="00780938" w:rsidTr="008726A8">
        <w:trPr>
          <w:trHeight w:val="20"/>
        </w:trPr>
        <w:tc>
          <w:tcPr>
            <w:tcW w:w="2552" w:type="dxa"/>
            <w:gridSpan w:val="2"/>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709" w:type="dxa"/>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813"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сельско-хозяйственного </w:t>
            </w:r>
            <w:r w:rsidR="008726A8">
              <w:rPr>
                <w:rFonts w:ascii="Times New Roman" w:eastAsia="Calibri" w:hAnsi="Times New Roman" w:cs="Times New Roman"/>
                <w:sz w:val="12"/>
                <w:szCs w:val="12"/>
              </w:rPr>
              <w:t>н</w:t>
            </w:r>
            <w:r w:rsidRPr="00780938">
              <w:rPr>
                <w:rFonts w:ascii="Times New Roman" w:eastAsia="Calibri" w:hAnsi="Times New Roman" w:cs="Times New Roman"/>
                <w:sz w:val="12"/>
                <w:szCs w:val="12"/>
              </w:rPr>
              <w:t>азначения</w:t>
            </w:r>
          </w:p>
        </w:tc>
        <w:tc>
          <w:tcPr>
            <w:tcW w:w="484"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населенных пунктов</w:t>
            </w:r>
          </w:p>
        </w:tc>
        <w:tc>
          <w:tcPr>
            <w:tcW w:w="971"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промышленности, транспорта, связи, иного спец. Назначения</w:t>
            </w:r>
          </w:p>
        </w:tc>
        <w:tc>
          <w:tcPr>
            <w:tcW w:w="708"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особо охраняемые территорий и объектов</w:t>
            </w:r>
          </w:p>
        </w:tc>
        <w:tc>
          <w:tcPr>
            <w:tcW w:w="42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лесного фонда</w:t>
            </w:r>
          </w:p>
        </w:tc>
        <w:tc>
          <w:tcPr>
            <w:tcW w:w="425"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водного фонда</w:t>
            </w:r>
          </w:p>
        </w:tc>
        <w:tc>
          <w:tcPr>
            <w:tcW w:w="425"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запаса</w:t>
            </w:r>
          </w:p>
        </w:tc>
      </w:tr>
      <w:tr w:rsidR="008726A8" w:rsidRPr="00780938" w:rsidTr="008726A8">
        <w:trPr>
          <w:trHeight w:val="20"/>
        </w:trPr>
        <w:tc>
          <w:tcPr>
            <w:tcW w:w="1376" w:type="dxa"/>
            <w:vMerge w:val="restart"/>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СП "Липовка" МР Сергиевский Самарской области</w:t>
            </w: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постоянное пользование</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0,00554</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0,00554</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временное пользование</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6,8864</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6,8864</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сервитут, подъезд</w:t>
            </w:r>
            <w:r w:rsidR="008726A8">
              <w:rPr>
                <w:rFonts w:ascii="Times New Roman" w:eastAsia="Calibri" w:hAnsi="Times New Roman" w:cs="Times New Roman"/>
                <w:sz w:val="12"/>
                <w:szCs w:val="12"/>
              </w:rPr>
              <w:t>н</w:t>
            </w:r>
            <w:r w:rsidRPr="00780938">
              <w:rPr>
                <w:rFonts w:ascii="Times New Roman" w:eastAsia="Calibri" w:hAnsi="Times New Roman" w:cs="Times New Roman"/>
                <w:sz w:val="12"/>
                <w:szCs w:val="12"/>
              </w:rPr>
              <w:t>ые пути</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val="restart"/>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СП "Сергиевск" МР Сергиевский Самарской области</w:t>
            </w: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постоянное пользование</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0,00845</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0,00845</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временное пользование</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3,9056</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3,9056</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сервитут, подъезд</w:t>
            </w:r>
            <w:r w:rsidR="008726A8">
              <w:rPr>
                <w:rFonts w:ascii="Times New Roman" w:eastAsia="Calibri" w:hAnsi="Times New Roman" w:cs="Times New Roman"/>
                <w:sz w:val="12"/>
                <w:szCs w:val="12"/>
              </w:rPr>
              <w:t>н</w:t>
            </w:r>
            <w:r w:rsidRPr="00780938">
              <w:rPr>
                <w:rFonts w:ascii="Times New Roman" w:eastAsia="Calibri" w:hAnsi="Times New Roman" w:cs="Times New Roman"/>
                <w:sz w:val="12"/>
                <w:szCs w:val="12"/>
              </w:rPr>
              <w:t>ые пути</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val="restart"/>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Итого</w:t>
            </w: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постоянное пользование</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0,014</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0,014</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временное </w:t>
            </w:r>
            <w:r w:rsidRPr="00780938">
              <w:rPr>
                <w:rFonts w:ascii="Times New Roman" w:eastAsia="Calibri" w:hAnsi="Times New Roman" w:cs="Times New Roman"/>
                <w:sz w:val="12"/>
                <w:szCs w:val="12"/>
              </w:rPr>
              <w:lastRenderedPageBreak/>
              <w:t>пользование</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lastRenderedPageBreak/>
              <w:t>10,7920</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10,7920</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r w:rsidR="008726A8" w:rsidRPr="00780938" w:rsidTr="008726A8">
        <w:trPr>
          <w:trHeight w:val="20"/>
        </w:trPr>
        <w:tc>
          <w:tcPr>
            <w:tcW w:w="1376" w:type="dxa"/>
            <w:vMerge/>
            <w:hideMark/>
          </w:tcPr>
          <w:p w:rsidR="00780938" w:rsidRPr="00780938" w:rsidRDefault="00780938" w:rsidP="008726A8">
            <w:pPr>
              <w:tabs>
                <w:tab w:val="left" w:pos="284"/>
              </w:tabs>
              <w:rPr>
                <w:rFonts w:ascii="Times New Roman" w:eastAsia="Calibri" w:hAnsi="Times New Roman" w:cs="Times New Roman"/>
                <w:sz w:val="12"/>
                <w:szCs w:val="12"/>
              </w:rPr>
            </w:pPr>
          </w:p>
        </w:tc>
        <w:tc>
          <w:tcPr>
            <w:tcW w:w="1176" w:type="dxa"/>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сервитут, подъезд</w:t>
            </w:r>
            <w:r w:rsidR="008726A8">
              <w:rPr>
                <w:rFonts w:ascii="Times New Roman" w:eastAsia="Calibri" w:hAnsi="Times New Roman" w:cs="Times New Roman"/>
                <w:sz w:val="12"/>
                <w:szCs w:val="12"/>
              </w:rPr>
              <w:t>н</w:t>
            </w:r>
            <w:r w:rsidRPr="00780938">
              <w:rPr>
                <w:rFonts w:ascii="Times New Roman" w:eastAsia="Calibri" w:hAnsi="Times New Roman" w:cs="Times New Roman"/>
                <w:sz w:val="12"/>
                <w:szCs w:val="12"/>
              </w:rPr>
              <w:t>ые пути</w:t>
            </w:r>
          </w:p>
        </w:tc>
        <w:tc>
          <w:tcPr>
            <w:tcW w:w="709"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813"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84"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971"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708"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6"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c>
          <w:tcPr>
            <w:tcW w:w="425" w:type="dxa"/>
            <w:noWrap/>
            <w:hideMark/>
          </w:tcPr>
          <w:p w:rsidR="00780938" w:rsidRPr="00780938" w:rsidRDefault="00780938" w:rsidP="008726A8">
            <w:pPr>
              <w:tabs>
                <w:tab w:val="left" w:pos="284"/>
              </w:tabs>
              <w:rPr>
                <w:rFonts w:ascii="Times New Roman" w:eastAsia="Calibri" w:hAnsi="Times New Roman" w:cs="Times New Roman"/>
                <w:sz w:val="12"/>
                <w:szCs w:val="12"/>
              </w:rPr>
            </w:pPr>
            <w:r w:rsidRPr="00780938">
              <w:rPr>
                <w:rFonts w:ascii="Times New Roman" w:eastAsia="Calibri" w:hAnsi="Times New Roman" w:cs="Times New Roman"/>
                <w:sz w:val="12"/>
                <w:szCs w:val="12"/>
              </w:rPr>
              <w:t>0</w:t>
            </w:r>
          </w:p>
        </w:tc>
      </w:tr>
    </w:tbl>
    <w:p w:rsidR="00780938" w:rsidRPr="00780938" w:rsidRDefault="00780938" w:rsidP="00895BEA">
      <w:pPr>
        <w:tabs>
          <w:tab w:val="left" w:pos="284"/>
        </w:tabs>
        <w:spacing w:after="0" w:line="240" w:lineRule="auto"/>
        <w:jc w:val="center"/>
        <w:rPr>
          <w:rFonts w:ascii="Times New Roman" w:eastAsia="Calibri" w:hAnsi="Times New Roman" w:cs="Times New Roman"/>
          <w:b/>
          <w:bCs/>
          <w:sz w:val="12"/>
          <w:szCs w:val="12"/>
        </w:rPr>
      </w:pPr>
      <w:r w:rsidRPr="00780938">
        <w:rPr>
          <w:rFonts w:ascii="Times New Roman" w:eastAsia="Calibri" w:hAnsi="Times New Roman" w:cs="Times New Roman"/>
          <w:b/>
          <w:bCs/>
          <w:sz w:val="12"/>
          <w:szCs w:val="12"/>
        </w:rPr>
        <w:t>1.6. Установление красных линий</w:t>
      </w:r>
    </w:p>
    <w:p w:rsidR="00780938" w:rsidRPr="00780938" w:rsidRDefault="00780938" w:rsidP="00895BEA">
      <w:pPr>
        <w:tabs>
          <w:tab w:val="left" w:pos="284"/>
        </w:tabs>
        <w:spacing w:after="0" w:line="240" w:lineRule="auto"/>
        <w:ind w:firstLine="284"/>
        <w:jc w:val="both"/>
        <w:rPr>
          <w:rFonts w:ascii="Times New Roman" w:eastAsia="Calibri" w:hAnsi="Times New Roman" w:cs="Times New Roman"/>
          <w:bCs/>
          <w:sz w:val="12"/>
          <w:szCs w:val="12"/>
        </w:rPr>
      </w:pPr>
      <w:r w:rsidRPr="00780938">
        <w:rPr>
          <w:rFonts w:ascii="Times New Roman" w:eastAsia="Calibri" w:hAnsi="Times New Roman" w:cs="Times New Roman"/>
          <w:bCs/>
          <w:sz w:val="12"/>
          <w:szCs w:val="12"/>
        </w:rPr>
        <w:t>На рассматриваемой территории установленных красных линий нет.</w:t>
      </w:r>
    </w:p>
    <w:p w:rsidR="00780938" w:rsidRPr="00780938" w:rsidRDefault="00780938" w:rsidP="00895BEA">
      <w:pPr>
        <w:tabs>
          <w:tab w:val="left" w:pos="284"/>
        </w:tabs>
        <w:spacing w:after="0" w:line="240" w:lineRule="auto"/>
        <w:ind w:firstLine="284"/>
        <w:jc w:val="both"/>
        <w:rPr>
          <w:rFonts w:ascii="Times New Roman" w:eastAsia="Calibri" w:hAnsi="Times New Roman" w:cs="Times New Roman"/>
          <w:sz w:val="12"/>
          <w:szCs w:val="12"/>
        </w:rPr>
      </w:pPr>
      <w:r w:rsidRPr="00780938">
        <w:rPr>
          <w:rFonts w:ascii="Times New Roman" w:eastAsia="Calibri" w:hAnsi="Times New Roman" w:cs="Times New Roman"/>
          <w:sz w:val="12"/>
          <w:szCs w:val="12"/>
        </w:rPr>
        <w:t xml:space="preserve">В целях последующего формирования земельных участков предназначенных для размещения линейного объекта не предусматривается установление вновь проектируемых красных линий. Границы земельных участков на которых расположена ВЛ-10кВ  определены проектом межевания с перечнем координат поворотных точек. </w:t>
      </w:r>
    </w:p>
    <w:p w:rsidR="00895BEA" w:rsidRPr="00895BEA" w:rsidRDefault="00895BEA" w:rsidP="00EF0643">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 xml:space="preserve">1.7. </w:t>
      </w:r>
      <w:r w:rsidRPr="00895BEA">
        <w:rPr>
          <w:rFonts w:ascii="Times New Roman" w:eastAsia="Calibri" w:hAnsi="Times New Roman" w:cs="Times New Roman"/>
          <w:b/>
          <w:sz w:val="12"/>
          <w:szCs w:val="12"/>
        </w:rPr>
        <w:t>Чертеж планировки территории</w:t>
      </w:r>
    </w:p>
    <w:p w:rsidR="00895BEA" w:rsidRPr="00895BEA" w:rsidRDefault="00895BEA" w:rsidP="00EF0643">
      <w:pPr>
        <w:tabs>
          <w:tab w:val="left" w:pos="284"/>
        </w:tabs>
        <w:spacing w:after="0" w:line="240" w:lineRule="auto"/>
        <w:ind w:firstLine="284"/>
        <w:jc w:val="both"/>
        <w:rPr>
          <w:rFonts w:ascii="Times New Roman" w:eastAsia="Calibri" w:hAnsi="Times New Roman" w:cs="Times New Roman"/>
          <w:b/>
          <w:bCs/>
          <w:sz w:val="12"/>
          <w:szCs w:val="12"/>
        </w:rPr>
      </w:pPr>
      <w:r w:rsidRPr="00895BEA">
        <w:rPr>
          <w:rFonts w:ascii="Times New Roman" w:eastAsia="Calibri" w:hAnsi="Times New Roman" w:cs="Times New Roman"/>
          <w:sz w:val="12"/>
          <w:szCs w:val="12"/>
        </w:rPr>
        <w:t xml:space="preserve">На Чертеже планировки территории (Приложение графические материалы.) отображены: проектные красные линии (см.п.1.6), линии обозначающие планируемые границы земельных участков на которых расположен линейный объект; линии, обозначающие дороги, улицы, проезды, линии связи, объекты инженерной и транспортной инфраструктур; границы зон планируемого размещения объекта </w:t>
      </w:r>
      <w:r w:rsidRPr="00895BEA">
        <w:rPr>
          <w:rFonts w:ascii="Times New Roman" w:eastAsia="Calibri" w:hAnsi="Times New Roman" w:cs="Times New Roman"/>
          <w:bCs/>
          <w:sz w:val="12"/>
          <w:szCs w:val="12"/>
        </w:rPr>
        <w:t>«</w:t>
      </w:r>
      <w:r w:rsidRPr="00895BEA">
        <w:rPr>
          <w:rFonts w:ascii="Times New Roman" w:eastAsia="Calibri" w:hAnsi="Times New Roman" w:cs="Times New Roman"/>
          <w:sz w:val="12"/>
          <w:szCs w:val="12"/>
        </w:rPr>
        <w:t>Обустройство Северо-Базарного месторождения нефти. ВЛ-10 кВ</w:t>
      </w:r>
      <w:r w:rsidRPr="00895BEA">
        <w:rPr>
          <w:rFonts w:ascii="Times New Roman" w:eastAsia="Calibri" w:hAnsi="Times New Roman" w:cs="Times New Roman"/>
          <w:bCs/>
          <w:sz w:val="12"/>
          <w:szCs w:val="12"/>
        </w:rPr>
        <w:t>»</w:t>
      </w:r>
    </w:p>
    <w:p w:rsidR="00895BEA" w:rsidRPr="00895BEA" w:rsidRDefault="00895BEA" w:rsidP="00EF0643">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1.8. Технико-экономические показатели</w:t>
      </w:r>
    </w:p>
    <w:p w:rsidR="00895BEA" w:rsidRPr="00895BEA" w:rsidRDefault="00895BEA" w:rsidP="00EF0643">
      <w:pPr>
        <w:tabs>
          <w:tab w:val="left" w:pos="284"/>
        </w:tabs>
        <w:spacing w:after="0" w:line="240" w:lineRule="auto"/>
        <w:jc w:val="center"/>
        <w:rPr>
          <w:rFonts w:ascii="Times New Roman" w:eastAsia="Calibri" w:hAnsi="Times New Roman" w:cs="Times New Roman"/>
          <w:sz w:val="12"/>
          <w:szCs w:val="12"/>
        </w:rPr>
      </w:pPr>
      <w:r w:rsidRPr="00895BEA">
        <w:rPr>
          <w:rFonts w:ascii="Times New Roman" w:eastAsia="Calibri" w:hAnsi="Times New Roman" w:cs="Times New Roman"/>
          <w:sz w:val="12"/>
          <w:szCs w:val="12"/>
        </w:rPr>
        <w:t>Основные показатели</w:t>
      </w:r>
    </w:p>
    <w:p w:rsidR="00895BEA" w:rsidRPr="00895BEA" w:rsidRDefault="00895BEA" w:rsidP="00EF0643">
      <w:pPr>
        <w:tabs>
          <w:tab w:val="left" w:pos="284"/>
        </w:tabs>
        <w:spacing w:after="0" w:line="240" w:lineRule="auto"/>
        <w:jc w:val="right"/>
        <w:rPr>
          <w:rFonts w:ascii="Times New Roman" w:eastAsia="Calibri" w:hAnsi="Times New Roman" w:cs="Times New Roman"/>
          <w:sz w:val="12"/>
          <w:szCs w:val="12"/>
        </w:rPr>
      </w:pPr>
      <w:r w:rsidRPr="00895BEA">
        <w:rPr>
          <w:rFonts w:ascii="Times New Roman" w:eastAsia="Calibri" w:hAnsi="Times New Roman" w:cs="Times New Roman"/>
          <w:sz w:val="12"/>
          <w:szCs w:val="12"/>
        </w:rPr>
        <w:t>Таблица 2</w:t>
      </w:r>
    </w:p>
    <w:tbl>
      <w:tblPr>
        <w:tblStyle w:val="af1"/>
        <w:tblW w:w="7567" w:type="dxa"/>
        <w:tblInd w:w="108" w:type="dxa"/>
        <w:tblLook w:val="04A0" w:firstRow="1" w:lastRow="0" w:firstColumn="1" w:lastColumn="0" w:noHBand="0" w:noVBand="1"/>
      </w:tblPr>
      <w:tblGrid>
        <w:gridCol w:w="3261"/>
        <w:gridCol w:w="1701"/>
        <w:gridCol w:w="1559"/>
        <w:gridCol w:w="1046"/>
      </w:tblGrid>
      <w:tr w:rsidR="00895BEA" w:rsidRPr="00895BEA" w:rsidTr="0012380C">
        <w:trPr>
          <w:trHeight w:val="20"/>
        </w:trPr>
        <w:tc>
          <w:tcPr>
            <w:tcW w:w="3261" w:type="dxa"/>
            <w:vMerge w:val="restart"/>
            <w:noWrap/>
            <w:hideMark/>
          </w:tcPr>
          <w:p w:rsidR="00895BEA" w:rsidRPr="00EF0643" w:rsidRDefault="00895BEA" w:rsidP="00EF0643">
            <w:pPr>
              <w:tabs>
                <w:tab w:val="left" w:pos="284"/>
              </w:tabs>
              <w:rPr>
                <w:rFonts w:ascii="Times New Roman" w:eastAsia="Calibri" w:hAnsi="Times New Roman" w:cs="Times New Roman"/>
                <w:bCs/>
                <w:sz w:val="12"/>
                <w:szCs w:val="12"/>
              </w:rPr>
            </w:pPr>
            <w:r w:rsidRPr="00EF0643">
              <w:rPr>
                <w:rFonts w:ascii="Times New Roman" w:eastAsia="Calibri" w:hAnsi="Times New Roman" w:cs="Times New Roman"/>
                <w:bCs/>
                <w:sz w:val="12"/>
                <w:szCs w:val="12"/>
              </w:rPr>
              <w:t>Наименование</w:t>
            </w:r>
          </w:p>
        </w:tc>
        <w:tc>
          <w:tcPr>
            <w:tcW w:w="3260" w:type="dxa"/>
            <w:gridSpan w:val="2"/>
            <w:noWrap/>
            <w:hideMark/>
          </w:tcPr>
          <w:p w:rsidR="00895BEA" w:rsidRPr="00EF0643" w:rsidRDefault="00895BEA" w:rsidP="00EF0643">
            <w:pPr>
              <w:tabs>
                <w:tab w:val="left" w:pos="284"/>
              </w:tabs>
              <w:rPr>
                <w:rFonts w:ascii="Times New Roman" w:eastAsia="Calibri" w:hAnsi="Times New Roman" w:cs="Times New Roman"/>
                <w:bCs/>
                <w:sz w:val="12"/>
                <w:szCs w:val="12"/>
              </w:rPr>
            </w:pPr>
            <w:r w:rsidRPr="00EF0643">
              <w:rPr>
                <w:rFonts w:ascii="Times New Roman" w:eastAsia="Calibri" w:hAnsi="Times New Roman" w:cs="Times New Roman"/>
                <w:bCs/>
                <w:sz w:val="12"/>
                <w:szCs w:val="12"/>
              </w:rPr>
              <w:t>Площадь, кв.м.</w:t>
            </w:r>
          </w:p>
        </w:tc>
        <w:tc>
          <w:tcPr>
            <w:tcW w:w="1046" w:type="dxa"/>
            <w:vMerge w:val="restart"/>
            <w:noWrap/>
            <w:hideMark/>
          </w:tcPr>
          <w:p w:rsidR="00895BEA" w:rsidRPr="00EF0643" w:rsidRDefault="00895BEA" w:rsidP="00EF0643">
            <w:pPr>
              <w:tabs>
                <w:tab w:val="left" w:pos="284"/>
              </w:tabs>
              <w:rPr>
                <w:rFonts w:ascii="Times New Roman" w:eastAsia="Calibri" w:hAnsi="Times New Roman" w:cs="Times New Roman"/>
                <w:bCs/>
                <w:sz w:val="12"/>
                <w:szCs w:val="12"/>
              </w:rPr>
            </w:pPr>
            <w:r w:rsidRPr="00EF0643">
              <w:rPr>
                <w:rFonts w:ascii="Times New Roman" w:eastAsia="Calibri" w:hAnsi="Times New Roman" w:cs="Times New Roman"/>
                <w:bCs/>
                <w:sz w:val="12"/>
                <w:szCs w:val="12"/>
              </w:rPr>
              <w:t>Протяженность, м</w:t>
            </w:r>
          </w:p>
        </w:tc>
      </w:tr>
      <w:tr w:rsidR="00895BEA" w:rsidRPr="00895BEA" w:rsidTr="0012380C">
        <w:trPr>
          <w:trHeight w:val="20"/>
        </w:trPr>
        <w:tc>
          <w:tcPr>
            <w:tcW w:w="3261" w:type="dxa"/>
            <w:vMerge/>
            <w:hideMark/>
          </w:tcPr>
          <w:p w:rsidR="00895BEA" w:rsidRPr="00EF0643" w:rsidRDefault="00895BEA" w:rsidP="00EF0643">
            <w:pPr>
              <w:tabs>
                <w:tab w:val="left" w:pos="284"/>
              </w:tabs>
              <w:rPr>
                <w:rFonts w:ascii="Times New Roman" w:eastAsia="Calibri" w:hAnsi="Times New Roman" w:cs="Times New Roman"/>
                <w:bCs/>
                <w:sz w:val="12"/>
                <w:szCs w:val="12"/>
              </w:rPr>
            </w:pPr>
          </w:p>
        </w:tc>
        <w:tc>
          <w:tcPr>
            <w:tcW w:w="1701" w:type="dxa"/>
            <w:hideMark/>
          </w:tcPr>
          <w:p w:rsidR="00895BEA" w:rsidRPr="00EF0643" w:rsidRDefault="00895BEA" w:rsidP="00EF0643">
            <w:pPr>
              <w:tabs>
                <w:tab w:val="left" w:pos="284"/>
              </w:tabs>
              <w:rPr>
                <w:rFonts w:ascii="Times New Roman" w:eastAsia="Calibri" w:hAnsi="Times New Roman" w:cs="Times New Roman"/>
                <w:bCs/>
                <w:sz w:val="12"/>
                <w:szCs w:val="12"/>
              </w:rPr>
            </w:pPr>
            <w:r w:rsidRPr="00EF0643">
              <w:rPr>
                <w:rFonts w:ascii="Times New Roman" w:eastAsia="Calibri" w:hAnsi="Times New Roman" w:cs="Times New Roman"/>
                <w:bCs/>
                <w:sz w:val="12"/>
                <w:szCs w:val="12"/>
              </w:rPr>
              <w:t>временно на период строительства</w:t>
            </w:r>
          </w:p>
        </w:tc>
        <w:tc>
          <w:tcPr>
            <w:tcW w:w="1559" w:type="dxa"/>
            <w:hideMark/>
          </w:tcPr>
          <w:p w:rsidR="00895BEA" w:rsidRPr="00EF0643" w:rsidRDefault="00895BEA" w:rsidP="00EF0643">
            <w:pPr>
              <w:tabs>
                <w:tab w:val="left" w:pos="284"/>
              </w:tabs>
              <w:rPr>
                <w:rFonts w:ascii="Times New Roman" w:eastAsia="Calibri" w:hAnsi="Times New Roman" w:cs="Times New Roman"/>
                <w:bCs/>
                <w:sz w:val="12"/>
                <w:szCs w:val="12"/>
              </w:rPr>
            </w:pPr>
            <w:r w:rsidRPr="00EF0643">
              <w:rPr>
                <w:rFonts w:ascii="Times New Roman" w:eastAsia="Calibri" w:hAnsi="Times New Roman" w:cs="Times New Roman"/>
                <w:bCs/>
                <w:sz w:val="12"/>
                <w:szCs w:val="12"/>
              </w:rPr>
              <w:t>в постоянный отвод под эксплуатацию</w:t>
            </w:r>
          </w:p>
        </w:tc>
        <w:tc>
          <w:tcPr>
            <w:tcW w:w="1046" w:type="dxa"/>
            <w:vMerge/>
            <w:hideMark/>
          </w:tcPr>
          <w:p w:rsidR="00895BEA" w:rsidRPr="00EF0643" w:rsidRDefault="00895BEA" w:rsidP="00EF0643">
            <w:pPr>
              <w:tabs>
                <w:tab w:val="left" w:pos="284"/>
              </w:tabs>
              <w:rPr>
                <w:rFonts w:ascii="Times New Roman" w:eastAsia="Calibri" w:hAnsi="Times New Roman" w:cs="Times New Roman"/>
                <w:bCs/>
                <w:sz w:val="12"/>
                <w:szCs w:val="12"/>
              </w:rPr>
            </w:pPr>
          </w:p>
        </w:tc>
      </w:tr>
      <w:tr w:rsidR="00895BEA" w:rsidRPr="00895BEA" w:rsidTr="0012380C">
        <w:trPr>
          <w:trHeight w:val="20"/>
        </w:trPr>
        <w:tc>
          <w:tcPr>
            <w:tcW w:w="3261" w:type="dxa"/>
            <w:hideMark/>
          </w:tcPr>
          <w:p w:rsidR="00895BEA" w:rsidRPr="00EF0643" w:rsidRDefault="00895BEA" w:rsidP="0012380C">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Проектируемая ВЛ-10кВ  СП "Липовка" МР Сергиевский Самарской области</w:t>
            </w:r>
          </w:p>
        </w:tc>
        <w:tc>
          <w:tcPr>
            <w:tcW w:w="1701" w:type="dxa"/>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68864,3</w:t>
            </w:r>
          </w:p>
        </w:tc>
        <w:tc>
          <w:tcPr>
            <w:tcW w:w="1559"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55,4</w:t>
            </w:r>
          </w:p>
        </w:tc>
        <w:tc>
          <w:tcPr>
            <w:tcW w:w="1046"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 </w:t>
            </w:r>
          </w:p>
        </w:tc>
      </w:tr>
      <w:tr w:rsidR="00895BEA" w:rsidRPr="00895BEA" w:rsidTr="0012380C">
        <w:trPr>
          <w:trHeight w:val="20"/>
        </w:trPr>
        <w:tc>
          <w:tcPr>
            <w:tcW w:w="3261" w:type="dxa"/>
            <w:hideMark/>
          </w:tcPr>
          <w:p w:rsidR="00895BEA" w:rsidRPr="00EF0643" w:rsidRDefault="00895BEA" w:rsidP="0012380C">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 xml:space="preserve">Проектируемая ВЛ-10кВ </w:t>
            </w:r>
            <w:r w:rsidR="0012380C">
              <w:rPr>
                <w:rFonts w:ascii="Times New Roman" w:eastAsia="Calibri" w:hAnsi="Times New Roman" w:cs="Times New Roman"/>
                <w:sz w:val="12"/>
                <w:szCs w:val="12"/>
              </w:rPr>
              <w:t xml:space="preserve"> </w:t>
            </w:r>
            <w:r w:rsidRPr="00EF0643">
              <w:rPr>
                <w:rFonts w:ascii="Times New Roman" w:eastAsia="Calibri" w:hAnsi="Times New Roman" w:cs="Times New Roman"/>
                <w:sz w:val="12"/>
                <w:szCs w:val="12"/>
              </w:rPr>
              <w:t>СП "Сергиевск" МР Сергиевский Самарской области</w:t>
            </w:r>
          </w:p>
        </w:tc>
        <w:tc>
          <w:tcPr>
            <w:tcW w:w="1701"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39055,8</w:t>
            </w:r>
          </w:p>
        </w:tc>
        <w:tc>
          <w:tcPr>
            <w:tcW w:w="1559"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84,5</w:t>
            </w:r>
          </w:p>
        </w:tc>
        <w:tc>
          <w:tcPr>
            <w:tcW w:w="1046"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 </w:t>
            </w:r>
          </w:p>
        </w:tc>
      </w:tr>
      <w:tr w:rsidR="00895BEA" w:rsidRPr="00895BEA" w:rsidTr="0012380C">
        <w:trPr>
          <w:trHeight w:val="20"/>
        </w:trPr>
        <w:tc>
          <w:tcPr>
            <w:tcW w:w="3261" w:type="dxa"/>
            <w:noWrap/>
            <w:hideMark/>
          </w:tcPr>
          <w:p w:rsidR="00895BEA" w:rsidRPr="00EF0643" w:rsidRDefault="00895BEA" w:rsidP="0012380C">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 xml:space="preserve">Итого Проектируемая ВЛ-10кВ </w:t>
            </w:r>
          </w:p>
        </w:tc>
        <w:tc>
          <w:tcPr>
            <w:tcW w:w="1701"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107920,1</w:t>
            </w:r>
          </w:p>
        </w:tc>
        <w:tc>
          <w:tcPr>
            <w:tcW w:w="1559"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139,9</w:t>
            </w:r>
          </w:p>
        </w:tc>
        <w:tc>
          <w:tcPr>
            <w:tcW w:w="1046" w:type="dxa"/>
            <w:noWrap/>
            <w:hideMark/>
          </w:tcPr>
          <w:p w:rsidR="00895BEA" w:rsidRPr="00EF0643" w:rsidRDefault="00895BEA" w:rsidP="00EF0643">
            <w:pPr>
              <w:tabs>
                <w:tab w:val="left" w:pos="284"/>
              </w:tabs>
              <w:rPr>
                <w:rFonts w:ascii="Times New Roman" w:eastAsia="Calibri" w:hAnsi="Times New Roman" w:cs="Times New Roman"/>
                <w:sz w:val="12"/>
                <w:szCs w:val="12"/>
              </w:rPr>
            </w:pPr>
            <w:r w:rsidRPr="00EF0643">
              <w:rPr>
                <w:rFonts w:ascii="Times New Roman" w:eastAsia="Calibri" w:hAnsi="Times New Roman" w:cs="Times New Roman"/>
                <w:sz w:val="12"/>
                <w:szCs w:val="12"/>
              </w:rPr>
              <w:t>10807,0</w:t>
            </w:r>
          </w:p>
        </w:tc>
      </w:tr>
    </w:tbl>
    <w:p w:rsidR="000D6F40" w:rsidRDefault="000D6F40" w:rsidP="0012380C">
      <w:pPr>
        <w:tabs>
          <w:tab w:val="left" w:pos="284"/>
        </w:tabs>
        <w:spacing w:after="0" w:line="240" w:lineRule="auto"/>
        <w:jc w:val="center"/>
        <w:rPr>
          <w:rFonts w:ascii="Times New Roman" w:eastAsia="Calibri" w:hAnsi="Times New Roman" w:cs="Times New Roman"/>
          <w:b/>
          <w:bCs/>
          <w:sz w:val="12"/>
          <w:szCs w:val="12"/>
        </w:rPr>
      </w:pPr>
    </w:p>
    <w:p w:rsidR="00895BEA" w:rsidRPr="00895BEA" w:rsidRDefault="00895BEA" w:rsidP="0012380C">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2. Проект межевания</w:t>
      </w:r>
    </w:p>
    <w:p w:rsidR="00895BEA" w:rsidRPr="00895BEA" w:rsidRDefault="00895BEA" w:rsidP="0012380C">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2.1.  Введение.</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Проект межевания территории на объекте «</w:t>
      </w:r>
      <w:r w:rsidRPr="00895BEA">
        <w:rPr>
          <w:rFonts w:ascii="Times New Roman" w:eastAsia="Calibri" w:hAnsi="Times New Roman" w:cs="Times New Roman"/>
          <w:sz w:val="12"/>
          <w:szCs w:val="12"/>
        </w:rPr>
        <w:t>Обустройство Северо-Базарного месторождения нефти. ВЛ-10 кВ</w:t>
      </w:r>
      <w:r w:rsidRPr="00895BEA">
        <w:rPr>
          <w:rFonts w:ascii="Times New Roman" w:eastAsia="Calibri" w:hAnsi="Times New Roman" w:cs="Times New Roman"/>
          <w:bCs/>
          <w:sz w:val="12"/>
          <w:szCs w:val="12"/>
        </w:rPr>
        <w:t>». был  выполнен  на  основании :</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Догово</w:t>
      </w:r>
      <w:r w:rsidR="0012380C">
        <w:rPr>
          <w:rFonts w:ascii="Times New Roman" w:eastAsia="Calibri" w:hAnsi="Times New Roman" w:cs="Times New Roman"/>
          <w:bCs/>
          <w:sz w:val="12"/>
          <w:szCs w:val="12"/>
        </w:rPr>
        <w:t>р на выполнение проектных работ;</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sz w:val="12"/>
          <w:szCs w:val="12"/>
        </w:rPr>
        <w:t xml:space="preserve">- Технического задания по объекту </w:t>
      </w:r>
      <w:r w:rsidRPr="00895BEA">
        <w:rPr>
          <w:rFonts w:ascii="Times New Roman" w:eastAsia="Calibri" w:hAnsi="Times New Roman" w:cs="Times New Roman"/>
          <w:bCs/>
          <w:sz w:val="12"/>
          <w:szCs w:val="12"/>
        </w:rPr>
        <w:t>«</w:t>
      </w:r>
      <w:r w:rsidRPr="00895BEA">
        <w:rPr>
          <w:rFonts w:ascii="Times New Roman" w:eastAsia="Calibri" w:hAnsi="Times New Roman" w:cs="Times New Roman"/>
          <w:sz w:val="12"/>
          <w:szCs w:val="12"/>
        </w:rPr>
        <w:t>Обустройство Северо-Базарного месторождения нефти. ВЛ-10 кВ</w:t>
      </w:r>
      <w:r w:rsidR="0012380C">
        <w:rPr>
          <w:rFonts w:ascii="Times New Roman" w:eastAsia="Calibri" w:hAnsi="Times New Roman" w:cs="Times New Roman"/>
          <w:bCs/>
          <w:sz w:val="12"/>
          <w:szCs w:val="12"/>
        </w:rPr>
        <w:t>»;</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 </w:t>
      </w:r>
      <w:r w:rsidRPr="00895BEA">
        <w:rPr>
          <w:rFonts w:ascii="Times New Roman" w:eastAsia="Calibri" w:hAnsi="Times New Roman" w:cs="Times New Roman"/>
          <w:sz w:val="12"/>
          <w:szCs w:val="12"/>
        </w:rPr>
        <w:t xml:space="preserve">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895BEA">
        <w:rPr>
          <w:rFonts w:ascii="Times New Roman" w:eastAsia="Calibri" w:hAnsi="Times New Roman" w:cs="Times New Roman"/>
          <w:bCs/>
          <w:sz w:val="12"/>
          <w:szCs w:val="12"/>
        </w:rPr>
        <w:t>«</w:t>
      </w:r>
      <w:r w:rsidRPr="00895BEA">
        <w:rPr>
          <w:rFonts w:ascii="Times New Roman" w:eastAsia="Calibri" w:hAnsi="Times New Roman" w:cs="Times New Roman"/>
          <w:sz w:val="12"/>
          <w:szCs w:val="12"/>
        </w:rPr>
        <w:t>Обустройство Северо-Базарного месторождения нефти. ВЛ-10 кВ</w:t>
      </w:r>
      <w:r w:rsidRPr="00895BEA">
        <w:rPr>
          <w:rFonts w:ascii="Times New Roman" w:eastAsia="Calibri" w:hAnsi="Times New Roman" w:cs="Times New Roman"/>
          <w:bCs/>
          <w:sz w:val="12"/>
          <w:szCs w:val="12"/>
        </w:rPr>
        <w:t>». в границах СП Сергиевск Муниципального района Сергиевский Самарской области</w:t>
      </w:r>
      <w:r w:rsidR="0012380C">
        <w:rPr>
          <w:rFonts w:ascii="Times New Roman" w:eastAsia="Calibri" w:hAnsi="Times New Roman" w:cs="Times New Roman"/>
          <w:bCs/>
          <w:sz w:val="12"/>
          <w:szCs w:val="12"/>
        </w:rPr>
        <w:t>;</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 </w:t>
      </w:r>
      <w:r w:rsidRPr="00895BEA">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895BEA">
        <w:rPr>
          <w:rFonts w:ascii="Times New Roman" w:eastAsia="Calibri" w:hAnsi="Times New Roman" w:cs="Times New Roman"/>
          <w:bCs/>
          <w:sz w:val="12"/>
          <w:szCs w:val="12"/>
        </w:rPr>
        <w:t>«</w:t>
      </w:r>
      <w:r w:rsidRPr="00895BEA">
        <w:rPr>
          <w:rFonts w:ascii="Times New Roman" w:eastAsia="Calibri" w:hAnsi="Times New Roman" w:cs="Times New Roman"/>
          <w:sz w:val="12"/>
          <w:szCs w:val="12"/>
        </w:rPr>
        <w:t>Обустройство Северо-Базарного месторождения нефти. ВЛ-10 кВ</w:t>
      </w:r>
      <w:r w:rsidRPr="00895BEA">
        <w:rPr>
          <w:rFonts w:ascii="Times New Roman" w:eastAsia="Calibri" w:hAnsi="Times New Roman" w:cs="Times New Roman"/>
          <w:bCs/>
          <w:sz w:val="12"/>
          <w:szCs w:val="12"/>
        </w:rPr>
        <w:t>». в границах СП Липовка  Муниципального района Сергиевский Самарской области</w:t>
      </w:r>
      <w:r w:rsidR="0012380C">
        <w:rPr>
          <w:rFonts w:ascii="Times New Roman" w:eastAsia="Calibri" w:hAnsi="Times New Roman" w:cs="Times New Roman"/>
          <w:bCs/>
          <w:sz w:val="12"/>
          <w:szCs w:val="12"/>
        </w:rPr>
        <w:t>;</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Исходных данных (см.</w:t>
      </w:r>
      <w:r w:rsidR="0012380C">
        <w:rPr>
          <w:rFonts w:ascii="Times New Roman" w:eastAsia="Calibri" w:hAnsi="Times New Roman" w:cs="Times New Roman"/>
          <w:bCs/>
          <w:sz w:val="12"/>
          <w:szCs w:val="12"/>
        </w:rPr>
        <w:t xml:space="preserve"> </w:t>
      </w:r>
      <w:r w:rsidRPr="00895BEA">
        <w:rPr>
          <w:rFonts w:ascii="Times New Roman" w:eastAsia="Calibri" w:hAnsi="Times New Roman" w:cs="Times New Roman"/>
          <w:bCs/>
          <w:sz w:val="12"/>
          <w:szCs w:val="12"/>
        </w:rPr>
        <w:t>приложения )</w:t>
      </w:r>
      <w:r w:rsidR="0012380C">
        <w:rPr>
          <w:rFonts w:ascii="Times New Roman" w:eastAsia="Calibri" w:hAnsi="Times New Roman" w:cs="Times New Roman"/>
          <w:bCs/>
          <w:sz w:val="12"/>
          <w:szCs w:val="12"/>
        </w:rPr>
        <w:t>;</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sz w:val="12"/>
          <w:szCs w:val="12"/>
        </w:rPr>
      </w:pPr>
      <w:r w:rsidRPr="00895BEA">
        <w:rPr>
          <w:rFonts w:ascii="Times New Roman" w:eastAsia="Calibri" w:hAnsi="Times New Roman" w:cs="Times New Roman"/>
          <w:b/>
          <w:bCs/>
          <w:sz w:val="12"/>
          <w:szCs w:val="12"/>
        </w:rPr>
        <w:t xml:space="preserve"> </w:t>
      </w:r>
      <w:r w:rsidRPr="00895BEA">
        <w:rPr>
          <w:rFonts w:ascii="Times New Roman" w:eastAsia="Calibri" w:hAnsi="Times New Roman" w:cs="Times New Roman"/>
          <w:bCs/>
          <w:sz w:val="12"/>
          <w:szCs w:val="12"/>
        </w:rPr>
        <w:t>Картографический материал</w:t>
      </w:r>
      <w:r w:rsidR="0012380C">
        <w:rPr>
          <w:rFonts w:ascii="Times New Roman" w:eastAsia="Calibri" w:hAnsi="Times New Roman" w:cs="Times New Roman"/>
          <w:bCs/>
          <w:sz w:val="12"/>
          <w:szCs w:val="12"/>
        </w:rPr>
        <w:t xml:space="preserve"> </w:t>
      </w:r>
      <w:r w:rsidRPr="00895BEA">
        <w:rPr>
          <w:rFonts w:ascii="Times New Roman" w:eastAsia="Calibri" w:hAnsi="Times New Roman" w:cs="Times New Roman"/>
          <w:bCs/>
          <w:sz w:val="12"/>
          <w:szCs w:val="12"/>
        </w:rPr>
        <w:t xml:space="preserve">выполнен </w:t>
      </w:r>
      <w:r w:rsidRPr="00895BEA">
        <w:rPr>
          <w:rFonts w:ascii="Times New Roman" w:eastAsia="Calibri" w:hAnsi="Times New Roman" w:cs="Times New Roman"/>
          <w:sz w:val="12"/>
          <w:szCs w:val="12"/>
        </w:rPr>
        <w:t>Система координат местная (МСК-63)</w:t>
      </w:r>
      <w:r w:rsidR="0012380C">
        <w:rPr>
          <w:rFonts w:ascii="Times New Roman" w:eastAsia="Calibri" w:hAnsi="Times New Roman" w:cs="Times New Roman"/>
          <w:sz w:val="12"/>
          <w:szCs w:val="12"/>
        </w:rPr>
        <w:t>, система высот –Балтийская-77.</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Инженерно-геодезические изыскания  выполнены ООО «Удмуртгазпроект» в 2016 году. </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Основные решения по формированию земельных участков приняты на основе  разработанного проекта планировки, в соответствии с земельным и градостроительным законодательством.</w:t>
      </w:r>
    </w:p>
    <w:p w:rsidR="000D6F40" w:rsidRDefault="000D6F40" w:rsidP="0012380C">
      <w:pPr>
        <w:tabs>
          <w:tab w:val="left" w:pos="284"/>
        </w:tabs>
        <w:spacing w:after="0" w:line="240" w:lineRule="auto"/>
        <w:jc w:val="center"/>
        <w:rPr>
          <w:rFonts w:ascii="Times New Roman" w:eastAsia="Calibri" w:hAnsi="Times New Roman" w:cs="Times New Roman"/>
          <w:b/>
          <w:bCs/>
          <w:sz w:val="12"/>
          <w:szCs w:val="12"/>
        </w:rPr>
      </w:pPr>
    </w:p>
    <w:p w:rsidR="00895BEA" w:rsidRPr="00895BEA" w:rsidRDefault="00895BEA" w:rsidP="0012380C">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2.2. Цель разработки проекта:</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1.Установление правового регулирования земельных участков. </w:t>
      </w:r>
    </w:p>
    <w:p w:rsidR="00895BEA" w:rsidRPr="00895BEA" w:rsidRDefault="0012380C" w:rsidP="0012380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895BEA" w:rsidRPr="00895BEA">
        <w:rPr>
          <w:rFonts w:ascii="Times New Roman" w:eastAsia="Calibri" w:hAnsi="Times New Roman" w:cs="Times New Roman"/>
          <w:bCs/>
          <w:sz w:val="12"/>
          <w:szCs w:val="12"/>
        </w:rPr>
        <w:t xml:space="preserve">Установление границ застроенных земельных участков  и  границ незастроенных земельных участков. </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Формирование  земельных участков, как объектов государственного учета объектов недвижимости и государственной регистрации прав на них. Задачами подготовки проекта является анализ фактического землепользования и разработка проектных решений п  координированию вновь формируемых земельных участков проектируемых объектов.</w:t>
      </w:r>
    </w:p>
    <w:p w:rsidR="000D6F40" w:rsidRDefault="000D6F40" w:rsidP="0012380C">
      <w:pPr>
        <w:tabs>
          <w:tab w:val="left" w:pos="284"/>
        </w:tabs>
        <w:spacing w:after="0" w:line="240" w:lineRule="auto"/>
        <w:jc w:val="center"/>
        <w:rPr>
          <w:rFonts w:ascii="Times New Roman" w:eastAsia="Calibri" w:hAnsi="Times New Roman" w:cs="Times New Roman"/>
          <w:b/>
          <w:bCs/>
          <w:sz w:val="12"/>
          <w:szCs w:val="12"/>
        </w:rPr>
      </w:pPr>
    </w:p>
    <w:p w:rsidR="00895BEA" w:rsidRPr="00895BEA" w:rsidRDefault="00895BEA" w:rsidP="0012380C">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2.2.1. Исходные материалы, используемые в проекте межевания:</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1. Проект планировки территории линейного объекта </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2. Информация об установленных сервитутах и иных обременениях. </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3. Информация  о  земельных  участках  в  пределах  границ  проектирования, учтенных (зарегистрированных) в государственном земельном кадастре.</w:t>
      </w:r>
    </w:p>
    <w:p w:rsidR="00895BEA" w:rsidRPr="00895BEA" w:rsidRDefault="00895BEA" w:rsidP="0012380C">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2.2.2. Опорно-межевая сеть на территории проектирования.</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 </w:t>
      </w:r>
      <w:r w:rsidRPr="00895BEA">
        <w:rPr>
          <w:rFonts w:ascii="Times New Roman" w:eastAsia="Calibri" w:hAnsi="Times New Roman" w:cs="Times New Roman"/>
          <w:sz w:val="12"/>
          <w:szCs w:val="12"/>
        </w:rPr>
        <w:t>Система координат местная (МСК-63)</w:t>
      </w:r>
      <w:r w:rsidRPr="00895BEA">
        <w:rPr>
          <w:rFonts w:ascii="Times New Roman" w:eastAsia="Calibri" w:hAnsi="Times New Roman" w:cs="Times New Roman"/>
          <w:bCs/>
          <w:sz w:val="12"/>
          <w:szCs w:val="12"/>
        </w:rPr>
        <w:t>.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w:t>
      </w:r>
    </w:p>
    <w:p w:rsidR="00895BEA" w:rsidRPr="00895BEA" w:rsidRDefault="00895BEA" w:rsidP="0012380C">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2.2.3. Рекомендации по порядку установления границ на местности.</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Установление границ земельных участков на  местности следует выполнять в соответствии с требованиями федерального законодательства, </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а также инструкции по проведению межевания. 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 </w:t>
      </w:r>
    </w:p>
    <w:p w:rsidR="00895BEA" w:rsidRPr="00895BEA" w:rsidRDefault="00895BEA" w:rsidP="0012380C">
      <w:pPr>
        <w:tabs>
          <w:tab w:val="left" w:pos="284"/>
        </w:tabs>
        <w:spacing w:after="0" w:line="240" w:lineRule="auto"/>
        <w:jc w:val="center"/>
        <w:rPr>
          <w:rFonts w:ascii="Times New Roman" w:eastAsia="Calibri" w:hAnsi="Times New Roman" w:cs="Times New Roman"/>
          <w:b/>
          <w:bCs/>
          <w:sz w:val="12"/>
          <w:szCs w:val="12"/>
        </w:rPr>
      </w:pPr>
      <w:r w:rsidRPr="00895BEA">
        <w:rPr>
          <w:rFonts w:ascii="Times New Roman" w:eastAsia="Calibri" w:hAnsi="Times New Roman" w:cs="Times New Roman"/>
          <w:b/>
          <w:bCs/>
          <w:sz w:val="12"/>
          <w:szCs w:val="12"/>
        </w:rPr>
        <w:t>2.3. Формирование земельных участков проектируемого линейного объекта.</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Общая площадь всех земельных участков необходимых для строительства линейного объекта  составляет –  </w:t>
      </w:r>
      <w:r w:rsidRPr="00895BEA">
        <w:rPr>
          <w:rFonts w:ascii="Times New Roman" w:eastAsia="Calibri" w:hAnsi="Times New Roman" w:cs="Times New Roman"/>
          <w:b/>
          <w:sz w:val="12"/>
          <w:szCs w:val="12"/>
        </w:rPr>
        <w:t>10,792 га</w:t>
      </w:r>
      <w:r w:rsidRPr="00895BEA">
        <w:rPr>
          <w:rFonts w:ascii="Times New Roman" w:eastAsia="Calibri" w:hAnsi="Times New Roman" w:cs="Times New Roman"/>
          <w:bCs/>
          <w:sz w:val="12"/>
          <w:szCs w:val="12"/>
        </w:rPr>
        <w:t xml:space="preserve">  на территории  </w:t>
      </w:r>
      <w:r w:rsidRPr="00895BEA">
        <w:rPr>
          <w:rFonts w:ascii="Times New Roman" w:eastAsia="Calibri" w:hAnsi="Times New Roman" w:cs="Times New Roman"/>
          <w:sz w:val="12"/>
          <w:szCs w:val="12"/>
        </w:rPr>
        <w:t>Муниципального района «Сергиевский» Самарской области , СП «Липовка», СП «Сергиевск»</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Участки расположены на землях категорий</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Земли Сельскохозяйственного назначения</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Вновь формируемые земельные участки расположенные на землях сельскохозяйственного назначения  подлежат формированию и постановке на кадастровый учет</w:t>
      </w:r>
    </w:p>
    <w:p w:rsidR="00895BEA" w:rsidRP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 xml:space="preserve">Разрешенное использование – сельскохозяйственное использование </w:t>
      </w:r>
    </w:p>
    <w:p w:rsidR="00895BEA" w:rsidRDefault="00895BEA" w:rsidP="0012380C">
      <w:pPr>
        <w:tabs>
          <w:tab w:val="left" w:pos="284"/>
        </w:tabs>
        <w:spacing w:after="0" w:line="240" w:lineRule="auto"/>
        <w:ind w:firstLine="284"/>
        <w:jc w:val="both"/>
        <w:rPr>
          <w:rFonts w:ascii="Times New Roman" w:eastAsia="Calibri" w:hAnsi="Times New Roman" w:cs="Times New Roman"/>
          <w:bCs/>
          <w:sz w:val="12"/>
          <w:szCs w:val="12"/>
        </w:rPr>
      </w:pPr>
      <w:r w:rsidRPr="00895BEA">
        <w:rPr>
          <w:rFonts w:ascii="Times New Roman" w:eastAsia="Calibri" w:hAnsi="Times New Roman" w:cs="Times New Roman"/>
          <w:bCs/>
          <w:sz w:val="12"/>
          <w:szCs w:val="12"/>
        </w:rPr>
        <w:t>«</w:t>
      </w:r>
      <w:r w:rsidRPr="00895BEA">
        <w:rPr>
          <w:rFonts w:ascii="Times New Roman" w:eastAsia="Calibri" w:hAnsi="Times New Roman" w:cs="Times New Roman"/>
          <w:sz w:val="12"/>
          <w:szCs w:val="12"/>
        </w:rPr>
        <w:t>Обустройство Северо-Базарного месторождения нефти. ВЛ-10 кВ</w:t>
      </w:r>
      <w:r w:rsidRPr="00895BEA">
        <w:rPr>
          <w:rFonts w:ascii="Times New Roman" w:eastAsia="Calibri" w:hAnsi="Times New Roman" w:cs="Times New Roman"/>
          <w:bCs/>
          <w:sz w:val="12"/>
          <w:szCs w:val="12"/>
        </w:rPr>
        <w:t>»</w:t>
      </w:r>
    </w:p>
    <w:p w:rsidR="00895BEA" w:rsidRDefault="00895BEA" w:rsidP="0012380C">
      <w:pPr>
        <w:tabs>
          <w:tab w:val="left" w:pos="284"/>
        </w:tabs>
        <w:spacing w:after="0" w:line="240" w:lineRule="auto"/>
        <w:jc w:val="center"/>
        <w:rPr>
          <w:rFonts w:ascii="Times New Roman" w:eastAsia="Calibri" w:hAnsi="Times New Roman" w:cs="Times New Roman"/>
          <w:b/>
          <w:iCs/>
          <w:sz w:val="12"/>
          <w:szCs w:val="12"/>
        </w:rPr>
      </w:pPr>
      <w:r w:rsidRPr="00895BEA">
        <w:rPr>
          <w:rFonts w:ascii="Times New Roman" w:eastAsia="Calibri" w:hAnsi="Times New Roman" w:cs="Times New Roman"/>
          <w:b/>
          <w:iCs/>
          <w:sz w:val="12"/>
          <w:szCs w:val="12"/>
        </w:rPr>
        <w:t>2.3.1. Ведомость вычисления площади вновь формируемых  земельных участков и частей,</w:t>
      </w:r>
    </w:p>
    <w:p w:rsidR="00895BEA" w:rsidRDefault="00895BEA" w:rsidP="0012380C">
      <w:pPr>
        <w:tabs>
          <w:tab w:val="left" w:pos="284"/>
        </w:tabs>
        <w:spacing w:after="0" w:line="240" w:lineRule="auto"/>
        <w:jc w:val="right"/>
        <w:rPr>
          <w:rFonts w:ascii="Times New Roman" w:eastAsia="Calibri" w:hAnsi="Times New Roman" w:cs="Times New Roman"/>
          <w:b/>
          <w:iCs/>
          <w:sz w:val="12"/>
          <w:szCs w:val="12"/>
        </w:rPr>
      </w:pPr>
      <w:r w:rsidRPr="00895BEA">
        <w:rPr>
          <w:rFonts w:ascii="Times New Roman" w:eastAsia="Calibri" w:hAnsi="Times New Roman" w:cs="Times New Roman"/>
          <w:b/>
          <w:iCs/>
          <w:sz w:val="12"/>
          <w:szCs w:val="12"/>
        </w:rPr>
        <w:lastRenderedPageBreak/>
        <w:t>Таблица 3</w:t>
      </w:r>
    </w:p>
    <w:tbl>
      <w:tblPr>
        <w:tblStyle w:val="af1"/>
        <w:tblW w:w="7513" w:type="dxa"/>
        <w:tblInd w:w="108" w:type="dxa"/>
        <w:tblLayout w:type="fixed"/>
        <w:tblLook w:val="04A0" w:firstRow="1" w:lastRow="0" w:firstColumn="1" w:lastColumn="0" w:noHBand="0" w:noVBand="1"/>
      </w:tblPr>
      <w:tblGrid>
        <w:gridCol w:w="426"/>
        <w:gridCol w:w="1842"/>
        <w:gridCol w:w="1701"/>
        <w:gridCol w:w="1134"/>
        <w:gridCol w:w="1134"/>
        <w:gridCol w:w="567"/>
        <w:gridCol w:w="709"/>
      </w:tblGrid>
      <w:tr w:rsidR="00895BEA" w:rsidRPr="00895BEA" w:rsidTr="00363ECE">
        <w:trPr>
          <w:trHeight w:val="20"/>
        </w:trPr>
        <w:tc>
          <w:tcPr>
            <w:tcW w:w="426" w:type="dxa"/>
            <w:vMerge w:val="restart"/>
            <w:hideMark/>
          </w:tcPr>
          <w:p w:rsidR="00895BEA" w:rsidRPr="0012380C" w:rsidRDefault="00895BEA" w:rsidP="0012380C">
            <w:pPr>
              <w:tabs>
                <w:tab w:val="left" w:pos="284"/>
              </w:tabs>
              <w:rPr>
                <w:rFonts w:ascii="Times New Roman" w:eastAsia="Calibri" w:hAnsi="Times New Roman" w:cs="Times New Roman"/>
                <w:bCs/>
                <w:sz w:val="12"/>
                <w:szCs w:val="12"/>
              </w:rPr>
            </w:pPr>
            <w:bookmarkStart w:id="4" w:name="RANGE!A1:G259"/>
            <w:r w:rsidRPr="0012380C">
              <w:rPr>
                <w:rFonts w:ascii="Times New Roman" w:eastAsia="Calibri" w:hAnsi="Times New Roman" w:cs="Times New Roman"/>
                <w:bCs/>
                <w:sz w:val="12"/>
                <w:szCs w:val="12"/>
              </w:rPr>
              <w:t>№ п/п</w:t>
            </w:r>
            <w:bookmarkEnd w:id="4"/>
          </w:p>
        </w:tc>
        <w:tc>
          <w:tcPr>
            <w:tcW w:w="1842" w:type="dxa"/>
            <w:vMerge w:val="restart"/>
            <w:hideMark/>
          </w:tcPr>
          <w:p w:rsidR="00895BEA" w:rsidRPr="0012380C" w:rsidRDefault="00895BEA" w:rsidP="0012380C">
            <w:pPr>
              <w:tabs>
                <w:tab w:val="left" w:pos="284"/>
              </w:tabs>
              <w:rPr>
                <w:rFonts w:ascii="Times New Roman" w:eastAsia="Calibri" w:hAnsi="Times New Roman" w:cs="Times New Roman"/>
                <w:bCs/>
                <w:sz w:val="12"/>
                <w:szCs w:val="12"/>
              </w:rPr>
            </w:pPr>
            <w:r w:rsidRPr="0012380C">
              <w:rPr>
                <w:rFonts w:ascii="Times New Roman" w:eastAsia="Calibri" w:hAnsi="Times New Roman" w:cs="Times New Roman"/>
                <w:bCs/>
                <w:sz w:val="12"/>
                <w:szCs w:val="12"/>
              </w:rPr>
              <w:t>Номер кадастрового квартала/земельного участка</w:t>
            </w:r>
          </w:p>
        </w:tc>
        <w:tc>
          <w:tcPr>
            <w:tcW w:w="1701" w:type="dxa"/>
            <w:vMerge w:val="restart"/>
            <w:hideMark/>
          </w:tcPr>
          <w:p w:rsidR="00895BEA" w:rsidRPr="0012380C" w:rsidRDefault="00895BEA" w:rsidP="0012380C">
            <w:pPr>
              <w:tabs>
                <w:tab w:val="left" w:pos="284"/>
              </w:tabs>
              <w:rPr>
                <w:rFonts w:ascii="Times New Roman" w:eastAsia="Calibri" w:hAnsi="Times New Roman" w:cs="Times New Roman"/>
                <w:bCs/>
                <w:sz w:val="12"/>
                <w:szCs w:val="12"/>
              </w:rPr>
            </w:pPr>
            <w:r w:rsidRPr="0012380C">
              <w:rPr>
                <w:rFonts w:ascii="Times New Roman" w:eastAsia="Calibri" w:hAnsi="Times New Roman" w:cs="Times New Roman"/>
                <w:bCs/>
                <w:sz w:val="12"/>
                <w:szCs w:val="12"/>
              </w:rPr>
              <w:t>Прохождение границы</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bCs/>
                <w:sz w:val="12"/>
                <w:szCs w:val="12"/>
              </w:rPr>
            </w:pPr>
            <w:r w:rsidRPr="0012380C">
              <w:rPr>
                <w:rFonts w:ascii="Times New Roman" w:eastAsia="Calibri" w:hAnsi="Times New Roman" w:cs="Times New Roman"/>
                <w:bCs/>
                <w:sz w:val="12"/>
                <w:szCs w:val="12"/>
              </w:rPr>
              <w:t>Адресный ориентир</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bCs/>
                <w:sz w:val="12"/>
                <w:szCs w:val="12"/>
              </w:rPr>
            </w:pPr>
            <w:r w:rsidRPr="0012380C">
              <w:rPr>
                <w:rFonts w:ascii="Times New Roman" w:eastAsia="Calibri" w:hAnsi="Times New Roman" w:cs="Times New Roman"/>
                <w:bCs/>
                <w:sz w:val="12"/>
                <w:szCs w:val="12"/>
              </w:rPr>
              <w:t>Разрешенное использование</w:t>
            </w:r>
          </w:p>
        </w:tc>
        <w:tc>
          <w:tcPr>
            <w:tcW w:w="1276" w:type="dxa"/>
            <w:gridSpan w:val="2"/>
            <w:noWrap/>
            <w:hideMark/>
          </w:tcPr>
          <w:p w:rsidR="00895BEA" w:rsidRPr="00C0110B" w:rsidRDefault="00895BEA" w:rsidP="00C0110B">
            <w:pPr>
              <w:tabs>
                <w:tab w:val="left" w:pos="284"/>
              </w:tabs>
              <w:rPr>
                <w:rFonts w:ascii="Times New Roman" w:eastAsia="Calibri" w:hAnsi="Times New Roman" w:cs="Times New Roman"/>
                <w:bCs/>
                <w:sz w:val="12"/>
                <w:szCs w:val="12"/>
              </w:rPr>
            </w:pPr>
            <w:r w:rsidRPr="00C0110B">
              <w:rPr>
                <w:rFonts w:ascii="Times New Roman" w:eastAsia="Calibri" w:hAnsi="Times New Roman" w:cs="Times New Roman"/>
                <w:bCs/>
                <w:sz w:val="12"/>
                <w:szCs w:val="12"/>
              </w:rPr>
              <w:t>Площадь, кв.м.</w:t>
            </w:r>
          </w:p>
        </w:tc>
      </w:tr>
      <w:tr w:rsidR="00895BEA" w:rsidRPr="00895BEA" w:rsidTr="00363ECE">
        <w:trPr>
          <w:trHeight w:val="20"/>
        </w:trPr>
        <w:tc>
          <w:tcPr>
            <w:tcW w:w="426" w:type="dxa"/>
            <w:vMerge/>
            <w:hideMark/>
          </w:tcPr>
          <w:p w:rsidR="00895BEA" w:rsidRPr="0012380C" w:rsidRDefault="00895BEA" w:rsidP="0012380C">
            <w:pPr>
              <w:tabs>
                <w:tab w:val="left" w:pos="284"/>
              </w:tabs>
              <w:rPr>
                <w:rFonts w:ascii="Times New Roman" w:eastAsia="Calibri" w:hAnsi="Times New Roman" w:cs="Times New Roman"/>
                <w:bCs/>
                <w:sz w:val="12"/>
                <w:szCs w:val="12"/>
              </w:rPr>
            </w:pPr>
          </w:p>
        </w:tc>
        <w:tc>
          <w:tcPr>
            <w:tcW w:w="1842" w:type="dxa"/>
            <w:vMerge/>
            <w:hideMark/>
          </w:tcPr>
          <w:p w:rsidR="00895BEA" w:rsidRPr="0012380C" w:rsidRDefault="00895BEA" w:rsidP="0012380C">
            <w:pPr>
              <w:tabs>
                <w:tab w:val="left" w:pos="284"/>
              </w:tabs>
              <w:rPr>
                <w:rFonts w:ascii="Times New Roman" w:eastAsia="Calibri" w:hAnsi="Times New Roman" w:cs="Times New Roman"/>
                <w:bCs/>
                <w:sz w:val="12"/>
                <w:szCs w:val="12"/>
              </w:rPr>
            </w:pPr>
          </w:p>
        </w:tc>
        <w:tc>
          <w:tcPr>
            <w:tcW w:w="1701" w:type="dxa"/>
            <w:vMerge/>
            <w:hideMark/>
          </w:tcPr>
          <w:p w:rsidR="00895BEA" w:rsidRPr="0012380C" w:rsidRDefault="00895BEA" w:rsidP="0012380C">
            <w:pPr>
              <w:tabs>
                <w:tab w:val="left" w:pos="284"/>
              </w:tabs>
              <w:rPr>
                <w:rFonts w:ascii="Times New Roman" w:eastAsia="Calibri" w:hAnsi="Times New Roman" w:cs="Times New Roman"/>
                <w:bCs/>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bCs/>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bCs/>
                <w:sz w:val="12"/>
                <w:szCs w:val="12"/>
              </w:rPr>
            </w:pPr>
          </w:p>
        </w:tc>
        <w:tc>
          <w:tcPr>
            <w:tcW w:w="567" w:type="dxa"/>
            <w:hideMark/>
          </w:tcPr>
          <w:p w:rsidR="00895BEA" w:rsidRPr="00C0110B" w:rsidRDefault="00895BEA" w:rsidP="00C0110B">
            <w:pPr>
              <w:tabs>
                <w:tab w:val="left" w:pos="284"/>
              </w:tabs>
              <w:rPr>
                <w:rFonts w:ascii="Times New Roman" w:eastAsia="Calibri" w:hAnsi="Times New Roman" w:cs="Times New Roman"/>
                <w:bCs/>
                <w:sz w:val="12"/>
                <w:szCs w:val="12"/>
              </w:rPr>
            </w:pPr>
            <w:r w:rsidRPr="00C0110B">
              <w:rPr>
                <w:rFonts w:ascii="Times New Roman" w:eastAsia="Calibri" w:hAnsi="Times New Roman" w:cs="Times New Roman"/>
                <w:bCs/>
                <w:sz w:val="12"/>
                <w:szCs w:val="12"/>
              </w:rPr>
              <w:t>изымаемая</w:t>
            </w:r>
          </w:p>
        </w:tc>
        <w:tc>
          <w:tcPr>
            <w:tcW w:w="709" w:type="dxa"/>
            <w:hideMark/>
          </w:tcPr>
          <w:p w:rsidR="00895BEA" w:rsidRPr="00C0110B" w:rsidRDefault="00895BEA" w:rsidP="00C0110B">
            <w:pPr>
              <w:tabs>
                <w:tab w:val="left" w:pos="284"/>
              </w:tabs>
              <w:rPr>
                <w:rFonts w:ascii="Times New Roman" w:eastAsia="Calibri" w:hAnsi="Times New Roman" w:cs="Times New Roman"/>
                <w:bCs/>
                <w:sz w:val="12"/>
                <w:szCs w:val="12"/>
              </w:rPr>
            </w:pPr>
            <w:r w:rsidRPr="00C0110B">
              <w:rPr>
                <w:rFonts w:ascii="Times New Roman" w:eastAsia="Calibri" w:hAnsi="Times New Roman" w:cs="Times New Roman"/>
                <w:bCs/>
                <w:sz w:val="12"/>
                <w:szCs w:val="12"/>
              </w:rPr>
              <w:t>общая</w:t>
            </w:r>
          </w:p>
        </w:tc>
      </w:tr>
      <w:tr w:rsidR="00895BEA" w:rsidRPr="00895BEA" w:rsidTr="00363ECE">
        <w:trPr>
          <w:trHeight w:val="20"/>
        </w:trPr>
        <w:tc>
          <w:tcPr>
            <w:tcW w:w="7513" w:type="dxa"/>
            <w:gridSpan w:val="7"/>
            <w:hideMark/>
          </w:tcPr>
          <w:p w:rsidR="00895BEA" w:rsidRPr="00C0110B" w:rsidRDefault="00895BEA" w:rsidP="00C0110B">
            <w:pPr>
              <w:tabs>
                <w:tab w:val="left" w:pos="284"/>
              </w:tabs>
              <w:rPr>
                <w:rFonts w:ascii="Times New Roman" w:eastAsia="Calibri" w:hAnsi="Times New Roman" w:cs="Times New Roman"/>
                <w:bCs/>
                <w:sz w:val="12"/>
                <w:szCs w:val="12"/>
              </w:rPr>
            </w:pPr>
            <w:r w:rsidRPr="00C0110B">
              <w:rPr>
                <w:rFonts w:ascii="Times New Roman" w:eastAsia="Calibri" w:hAnsi="Times New Roman" w:cs="Times New Roman"/>
                <w:bCs/>
                <w:sz w:val="12"/>
                <w:szCs w:val="12"/>
              </w:rPr>
              <w:t>Участки во временное пользование</w:t>
            </w:r>
          </w:p>
        </w:tc>
      </w:tr>
      <w:tr w:rsidR="00895BEA" w:rsidRPr="00895BEA" w:rsidTr="00363ECE">
        <w:trPr>
          <w:trHeight w:val="20"/>
        </w:trPr>
        <w:tc>
          <w:tcPr>
            <w:tcW w:w="426"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w:t>
            </w:r>
          </w:p>
        </w:tc>
        <w:tc>
          <w:tcPr>
            <w:tcW w:w="1842"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63:31:0205004:2/ЧЗУ1(1)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н1-...-н5-н160 -…- н162</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3 960,2</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1 414 047,0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63:31:0205004:ЗУ1(1)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н5-…-н7-н154-н153-н155-н156-н158-н159-н160</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13 546,6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63:31:0205004:1/ЧЗУ1(2)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н159-н158-н156-н157</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15,5</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1 418 555,0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63:31:0209001:ЗУ1(2)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н7-н8-н9-н152-н151-н153-н154</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113,2</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63:31:0000000:4514/ЧЗУ1(3)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н9-н10-н11-н149-…-н152</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586,1</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63:31:0209001:ЗУ1(4)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н11-н10-н12-н148-н147-н149-н150</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23,8</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63:31:0000000:4515/ЧЗУ1(4)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н12-н13-н146-н147-н148</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322,7</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63:31:0209001:ЗУ1(5)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н13-н14-н15-н143-н142-н144-н145-н-н146</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16 835,9</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63:31:0209001:ЗУ1(6)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н15-н16-н141-н142-н143</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687,6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63:31:0209001:ЗУ1(7)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н16-н17-н140-н141</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20,8</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63:31:0000000:4515/ЧЗУ1(5)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н17-н18-н139-н140</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358,2</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63:31:0209001:ЗУ1(8)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н18-н19-н138-н139</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85,7</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63:31:0209003:ЗУ1(9)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н19-н20-н137-н138</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14 610,7</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63:31:0000000:4514/ЧЗУ1(6)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н20-…-н32-н132-…-н137</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1 749,4</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63:31:0209003:ЗУ1(10)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н134-н133-н132-н32-н33-н131-н130-н129-н128-н127-н126-н125-н34-н35-н36-н123-н124-н135</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11 696,5</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63:31:0209003:1/ЧЗУ1(7)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н33-н34-н125-…-н131</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3 760,7</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503 974,00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63:31:0209003:1/ЧЗУ1(8)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н36-н37-н122-н121-н123</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396,0</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503 974,00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63:31:0209003:ЗУ1(11)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н37-н38-н120-н121-н122</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94,7</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63:31:0402001:ЗУ1(12)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н38-…-н41-н110-н109-н111-…-н117-н119-н120</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5 693,3</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63:31:0402001:14/ЧЗУ1(9)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н119-н117-н116-н118</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xml:space="preserve"> Земли сельскохозяйственного назначения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49,9</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7 359,0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63:31:0402001:20/ЧЗУ1(10)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н115-н114-н113-н112</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37,4</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156 246,0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lastRenderedPageBreak/>
              <w:t>22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63:31:0402001:8/ЧЗУ1(11)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н41-…-н43-н107-…-н110</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Земли сельскохозяйственного назначения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560,2</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196 006,0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63:31:0402001:ЗУ1(13)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н43-н44-н45-н103-н105-н106-н107</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11 448,2</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w:t>
            </w:r>
          </w:p>
        </w:tc>
        <w:tc>
          <w:tcPr>
            <w:tcW w:w="1842"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63:31:0000000:4701(8)</w:t>
            </w:r>
            <w:r w:rsidRPr="0012380C">
              <w:rPr>
                <w:rFonts w:ascii="Times New Roman" w:eastAsia="Calibri" w:hAnsi="Times New Roman" w:cs="Times New Roman"/>
                <w:sz w:val="12"/>
                <w:szCs w:val="12"/>
              </w:rPr>
              <w:br/>
              <w:t>/ЧЗУ1(12)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н46-н47-н104</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"Партизан"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2,8</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6 861,1</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63:31:0402001:ЗУ1(14)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н45-н46-н104-н47-н48-н49-н102-н103</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228,7</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63:31:0402001:ЗУ1(15)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н49-н50-н51-н101-н102</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10,0</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63:31:0403001:ЗУ1(16)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н51-н50-н52-н53-н100-н101</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10,0</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63:31:0000000:349/ЧЗУ1(13)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н53-н52-н54-н99-н98-н97-н96-н95-н100</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240,6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63:31:0403001:ЗУ1(17)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н54-н55-н56-н93-…-н99</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5 997,3</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63:31:0403001:ЗУ1(18)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н56-н57-н92-н93</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196,9</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63:31:0000000:349/ЧЗУ1(14)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н57-…-н60-н87-н86-н88-...-н92</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4 152,6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63:31:0403001:ЗУ1(19)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н60-н59-н61-н85-н86-н87</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663,3</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63:31:0000000:349/ЧЗУ1(15)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н61-н62-н84-н85</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124,4</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63:31:0000000:349/ЧЗУ1(16)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н62-н63-н79-…-н84</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3 332,2</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63:31:0403004:ЗУ1(20)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н83-н82-н81-н80</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99,9</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63:31:0403004:229/ЧЗУ1(17)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н63-н79</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"Партизан", в 1,2 км. юго-западнее п. Михайловка, в юго-западной части кадастрового квартала 63:31:0403004</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6 208,1</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427 500,00</w:t>
            </w:r>
          </w:p>
        </w:tc>
      </w:tr>
      <w:tr w:rsidR="00895BEA" w:rsidRPr="00895BEA" w:rsidTr="00363ECE">
        <w:trPr>
          <w:trHeight w:val="20"/>
        </w:trPr>
        <w:tc>
          <w:tcPr>
            <w:tcW w:w="7513" w:type="dxa"/>
            <w:gridSpan w:val="7"/>
            <w:noWrap/>
            <w:hideMark/>
          </w:tcPr>
          <w:p w:rsidR="00895BEA" w:rsidRPr="00C0110B" w:rsidRDefault="00895BEA" w:rsidP="00C0110B">
            <w:pPr>
              <w:tabs>
                <w:tab w:val="left" w:pos="284"/>
              </w:tabs>
              <w:rPr>
                <w:rFonts w:ascii="Times New Roman" w:eastAsia="Calibri" w:hAnsi="Times New Roman" w:cs="Times New Roman"/>
                <w:bCs/>
                <w:sz w:val="12"/>
                <w:szCs w:val="12"/>
              </w:rPr>
            </w:pPr>
            <w:r w:rsidRPr="00C0110B">
              <w:rPr>
                <w:rFonts w:ascii="Times New Roman" w:eastAsia="Calibri" w:hAnsi="Times New Roman" w:cs="Times New Roman"/>
                <w:bCs/>
                <w:sz w:val="12"/>
                <w:szCs w:val="12"/>
              </w:rPr>
              <w:t>Участки в постоянное пользование</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н816-…-н819</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1 414 047,0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н1049-…-н1052</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39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н1045-…-н1048</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н1041-…-н1044</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н1037-…-н1040</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н1033-…-н1036</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н1029-…-н1032</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н1025-…-н1028</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н1019-…-н1024</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63:31:0205004:2/ЧЗУ2(10)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н1015-…-н1018</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н1009-…-н1014</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н1006-н1007-н1008-н163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49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н164-…-н167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н168-…-н171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н172-…-н175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н176-…-н179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н180-…-н183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н184-…-н187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н188-…-н191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н192-…-н195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н196-…-н199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н200-…-н203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59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н204-…-н207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н208-…-н211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н212-…-н215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н216-…-н219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lastRenderedPageBreak/>
              <w:t>63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н220-…-н223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н224-…-н227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63:31:0205004:ЗУ2(19)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н228-…-н231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н232-…-н235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н236-…-н239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н240-…-н243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н244-…-н247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н248-…-н251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н252-…-н255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н256-…-н259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63:31:0205004:ЗУ2(27)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н260-…-н265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63:31:0000000:4514/ЧЗУ2(11)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н266-…-н269</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63:31:0000000:4515/ЧЗУ2(12)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н270-…-н273</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63:31:0209001:ЗУ2(28)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н274-…-н277</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63:31:0209001:ЗУ2(29)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н278-…-н281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н282-…-н285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79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н286-…-н289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н290-…-н293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н294-…-н297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н298-…-н301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н302-…-н305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н306-…-н309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н310-…-н313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н314-…-н317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63:31:0209001:ЗУ2(39)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н318-…-н321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н322-…-н325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89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н326-…-н329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н330-…-н333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н334-…-н337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н338-…-н341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н342-…-н345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н346-…-н349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н350-…-н353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н354-…-н357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63:31:0209001:ЗУ2(49)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н358-…-н361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н362-…-н365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99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н366-…-н369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н370-…-н373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н374-…-н377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н378-…-н381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н382-…-н385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н386-…-н389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н390-…-н393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н394-…-н397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63:31:0209001:ЗУ2(59)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н398-…-н401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63:31:0209001:ЗУ2(60)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н402-…-н407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109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63:31:0209001:ЗУ2(61)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н408-…-н411</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63:31:0000000:4515/ЧЗУ2(13)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н412-…-н415</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н416-…-н419</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н420-…-н423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н424-…-н427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н428-…-н431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н432-…-н435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н436-…-н439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н440-…-н443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63:31:0209003:ЗУ2(69)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н444-…-н447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119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н448-…-н451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н452-…-н455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н456-…-н459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н460-…-н463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н464-…-н467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н468-…-н471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н472-…-н475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н476-…-н479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lastRenderedPageBreak/>
              <w:t>127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н480-…-н483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63:31:0209003:ЗУ2(79)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н484-…-н487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129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н488-…-н491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н492-…-н495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н496-…-н499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н500-…-н503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н504-…-н507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н508-…-н511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н512-…-н515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н516-…-н519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н520-…-н523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63:31:0000000:4514/ЧЗУ2(14)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н524-…-н527</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139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63:31:0000000:4514/ЧЗУ2(15)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н528-…-н531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63:31:0000000:4514/ЧЗУ2(16)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н532-…-н535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63:31:0209003:ЗУ2(89)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н536-…-н539</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н540-…-н543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н544-…-н547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н548-…-н551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63:31:0209003:1/ЧЗУ2(17)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н552-…-н555</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503 974,0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63:31:0209003:1/ЧЗУ2(18)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н556-…-н559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н560-…-н563</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н564-…-н567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149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н568-…-н571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н572-…-н575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63:31:0209003:1/ЧЗУ2(19)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н576-…-н579</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503 974,0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63:31:0209003:1/ЧЗУ2(20)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н580-…-н583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63:31:0209003:1/ЧЗУ2(21)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н584-…-н587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63:31:0209003:1/ЧЗУ2(22)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н588-…-н591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63:31:0209003:1/ЧЗУ2(23)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н592-…-н595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н596-…-н599</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н600-…-н603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63:31:0209003:ЗУ2(99)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н604-…-н607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159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н608-…-н611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н612-…-н615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н616-…-н619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н620-…-н623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н624-…-н627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н628-…-н631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н632-…-н635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н636-…-н639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н640-…-н643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63:31:0209003:ЗУ2(109)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н644-…-н647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169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63:31:0209003:ЗУ2(110)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н648-…-н651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63:31:0209003:ЗУ2(111)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н652-…-н655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63:31:0209003:1/ЧЗУ2(24)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н656-…-н659</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область, Сергиевский район, в границах колхоза "Липовский"</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503 974,0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н660-…-н665</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н666-…-н669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н670-…-н675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н676-…-н679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н680-…-н683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н684-…-н687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н688-…-н691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179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63:31:0402001:ЗУ2(119)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н692-…-н695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н696-…-н699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н700-…-н703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lastRenderedPageBreak/>
              <w:t>182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н704-…-н707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н708-…-н711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н712-…-н715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63:31:0402001:8/ЧЗУ2(25)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н716-…-н721</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Земли сельскохозяйственного назначения</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196 006,0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н722-…-н725</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н726-…-н729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н730-…-н733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189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н734-…-н737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63:31:0402001:ЗУ2(129)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н738-…-н741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н742-…-н745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н746-…-н749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н750-…-н753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н754-…-н757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н758-…-н761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н762-…-н765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н766-…-н769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н770-…-н773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199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н774-…-н777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63:31:0402001:ЗУ2(139)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н778-…-н781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н782-…-н785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н786-…-н789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н790-…-н793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н794-…-н797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н798-…-н801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н802-…-н805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н806-…-н811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63:31:0402001:ЗУ2(147)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н812-…-н815</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209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63:31:0000000:349/ЧЗУ2(26)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н820-н821-н822н-825н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1,5</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63:31:0403001:ЗУ2(148)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н822-…-н825</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63:31:0403001:ЗУ2(149)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н826-…-н829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н830-…-н833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н834-…-н837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н838-…-н841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н842-…-н845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н846-…-н849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н850-…-н853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н854-…-н857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219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н858-…-н861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н862-…-н865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63:31:0403001:ЗУ2(159)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н866-…-н869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63:31:0403001:ЗУ2(160)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н870-…-н873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63:31:0000000:349/ЗУ2(27)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н874-…-н877</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63:31:0000000:349/ЗУ2(28)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н878-…-н881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63:31:0000000:349/ЗУ2(29)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н882-…-н885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63:31:0000000:349/ЗУ2(30)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н886-…-н889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63:31:0000000:349/ЗУ2(31)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н890-…-н893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63:31:0000000:349/ЗУ2(32)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н894-…-н897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229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63:31:0000000:349/ЗУ2(33)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н898-…-н901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63:31:0000000:349/ЗУ2(34)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н902-…-н905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63:31:0403001:ЗУ2(161)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н906-…-н909</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63:31:0000000:349/ЧЗУ2(35)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н910-…-н913</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Самарская обл., Сергиевский район</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xxx</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63:31:0000000:349/ЧЗУ2(36)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н914-…-н917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63:31:0000000:349/ЧЗУ2(37)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н918-…-н921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63:31:0000000:349/ЧЗУ2(38)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н922-…-н925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63:31:0000000:349/ЧЗУ2(39)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н926-…-н929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63:31:0000000:349/ЧЗУ2(40)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н930-…-н933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63:31:0000000:349/ЧЗУ2(41)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н934-…-н937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239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н938-…-н941</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xml:space="preserve">Самарская область, Сергиевский район, в границах колхоза "Партизан", в 1,2 км. юго-западнее п. Михайловка, в юго-западной </w:t>
            </w:r>
            <w:r w:rsidRPr="0012380C">
              <w:rPr>
                <w:rFonts w:ascii="Times New Roman" w:eastAsia="Calibri" w:hAnsi="Times New Roman" w:cs="Times New Roman"/>
                <w:sz w:val="12"/>
                <w:szCs w:val="12"/>
              </w:rPr>
              <w:lastRenderedPageBreak/>
              <w:t>части кадастрового квартала 63:31:0403004</w:t>
            </w:r>
          </w:p>
        </w:tc>
        <w:tc>
          <w:tcPr>
            <w:tcW w:w="1134" w:type="dxa"/>
            <w:vMerge w:val="restart"/>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lastRenderedPageBreak/>
              <w:t>Для ведения сельскохозяйственной деятельности</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val="restart"/>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427 500,0</w:t>
            </w: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н942-…-н945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н946-…-н949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н950-…-н953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н954-…-н957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н958-…-н963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245</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63:31:0403004:229/ЧЗУ2(48)</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н964-…-н967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246</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63:31:0403004:229/ЧЗУ2(49)</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н968-…-н971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247</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63:31:0403004:229/ЧЗУ2(50)</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н972-…-н975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lastRenderedPageBreak/>
              <w:t>248</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63:31:0403004:229/ЧЗУ2(51)</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н976-…-н979</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lastRenderedPageBreak/>
              <w:t>249</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63:31:0403004:229/ЧЗУ2(52)</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н980-…-н983</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250</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63:31:0403004:229/ЧЗУ2(53)</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н988-…-н991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0,16</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251</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63:31:0403004:229/ЧЗУ2(54)</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н992-…-н997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4,0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252</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63:31:0403004:229/ЧЗУ2(55)</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н998-…-н1001</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2,0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253</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63:31:0403004:229/ЧЗУ2(56)</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н984-…-н987</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16,0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254</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63:31:0403004:229/ЧЗУ2(57)</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н1002-…-н1005</w:t>
            </w: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1134" w:type="dxa"/>
            <w:vMerge/>
            <w:hideMark/>
          </w:tcPr>
          <w:p w:rsidR="00895BEA" w:rsidRPr="0012380C" w:rsidRDefault="00895BEA" w:rsidP="0012380C">
            <w:pPr>
              <w:tabs>
                <w:tab w:val="left" w:pos="284"/>
              </w:tabs>
              <w:rPr>
                <w:rFonts w:ascii="Times New Roman" w:eastAsia="Calibri" w:hAnsi="Times New Roman" w:cs="Times New Roman"/>
                <w:sz w:val="12"/>
                <w:szCs w:val="12"/>
              </w:rPr>
            </w:pP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16,0</w:t>
            </w:r>
          </w:p>
        </w:tc>
        <w:tc>
          <w:tcPr>
            <w:tcW w:w="709" w:type="dxa"/>
            <w:vMerge/>
            <w:hideMark/>
          </w:tcPr>
          <w:p w:rsidR="00895BEA" w:rsidRPr="00C0110B" w:rsidRDefault="00895BEA" w:rsidP="00C0110B">
            <w:pPr>
              <w:tabs>
                <w:tab w:val="left" w:pos="284"/>
              </w:tabs>
              <w:rPr>
                <w:rFonts w:ascii="Times New Roman" w:eastAsia="Calibri" w:hAnsi="Times New Roman" w:cs="Times New Roman"/>
                <w:sz w:val="12"/>
                <w:szCs w:val="12"/>
              </w:rPr>
            </w:pPr>
          </w:p>
        </w:tc>
      </w:tr>
      <w:tr w:rsidR="00895BEA" w:rsidRPr="00895BEA" w:rsidTr="00363ECE">
        <w:trPr>
          <w:trHeight w:val="20"/>
        </w:trPr>
        <w:tc>
          <w:tcPr>
            <w:tcW w:w="426"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1842" w:type="dxa"/>
            <w:noWrap/>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1701"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1134" w:type="dxa"/>
            <w:hideMark/>
          </w:tcPr>
          <w:p w:rsidR="00895BEA" w:rsidRPr="0012380C" w:rsidRDefault="00895BEA" w:rsidP="0012380C">
            <w:pPr>
              <w:tabs>
                <w:tab w:val="left" w:pos="284"/>
              </w:tabs>
              <w:rPr>
                <w:rFonts w:ascii="Times New Roman" w:eastAsia="Calibri" w:hAnsi="Times New Roman" w:cs="Times New Roman"/>
                <w:sz w:val="12"/>
                <w:szCs w:val="12"/>
              </w:rPr>
            </w:pPr>
            <w:r w:rsidRPr="0012380C">
              <w:rPr>
                <w:rFonts w:ascii="Times New Roman" w:eastAsia="Calibri" w:hAnsi="Times New Roman" w:cs="Times New Roman"/>
                <w:sz w:val="12"/>
                <w:szCs w:val="12"/>
              </w:rPr>
              <w:t> </w:t>
            </w:r>
          </w:p>
        </w:tc>
        <w:tc>
          <w:tcPr>
            <w:tcW w:w="567"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 </w:t>
            </w:r>
          </w:p>
        </w:tc>
        <w:tc>
          <w:tcPr>
            <w:tcW w:w="709" w:type="dxa"/>
            <w:noWrap/>
            <w:hideMark/>
          </w:tcPr>
          <w:p w:rsidR="00895BEA" w:rsidRPr="00C0110B" w:rsidRDefault="00895BEA" w:rsidP="00C0110B">
            <w:pPr>
              <w:tabs>
                <w:tab w:val="left" w:pos="284"/>
              </w:tabs>
              <w:rPr>
                <w:rFonts w:ascii="Times New Roman" w:eastAsia="Calibri" w:hAnsi="Times New Roman" w:cs="Times New Roman"/>
                <w:sz w:val="12"/>
                <w:szCs w:val="12"/>
              </w:rPr>
            </w:pPr>
            <w:r w:rsidRPr="00C0110B">
              <w:rPr>
                <w:rFonts w:ascii="Times New Roman" w:eastAsia="Calibri" w:hAnsi="Times New Roman" w:cs="Times New Roman"/>
                <w:sz w:val="12"/>
                <w:szCs w:val="12"/>
              </w:rPr>
              <w:t> </w:t>
            </w:r>
          </w:p>
        </w:tc>
      </w:tr>
    </w:tbl>
    <w:p w:rsidR="00363ECE" w:rsidRPr="00363ECE" w:rsidRDefault="00363ECE" w:rsidP="00363ECE">
      <w:pPr>
        <w:tabs>
          <w:tab w:val="left" w:pos="284"/>
        </w:tabs>
        <w:spacing w:after="0" w:line="240" w:lineRule="auto"/>
        <w:jc w:val="center"/>
        <w:rPr>
          <w:rFonts w:ascii="Times New Roman" w:eastAsia="Calibri" w:hAnsi="Times New Roman" w:cs="Times New Roman"/>
          <w:b/>
          <w:bCs/>
          <w:sz w:val="12"/>
          <w:szCs w:val="12"/>
        </w:rPr>
      </w:pPr>
      <w:r w:rsidRPr="00363ECE">
        <w:rPr>
          <w:rFonts w:ascii="Times New Roman" w:eastAsia="Calibri" w:hAnsi="Times New Roman" w:cs="Times New Roman"/>
          <w:b/>
          <w:bCs/>
          <w:sz w:val="12"/>
          <w:szCs w:val="12"/>
        </w:rPr>
        <w:t>2.3.2. Таблицы координат поворотных точек формируемых земельных участков</w:t>
      </w:r>
    </w:p>
    <w:p w:rsidR="00363ECE" w:rsidRPr="00363ECE" w:rsidRDefault="00363ECE" w:rsidP="00363ECE">
      <w:pPr>
        <w:tabs>
          <w:tab w:val="left" w:pos="284"/>
        </w:tabs>
        <w:spacing w:after="0" w:line="240" w:lineRule="auto"/>
        <w:jc w:val="both"/>
        <w:rPr>
          <w:rFonts w:ascii="Times New Roman" w:eastAsia="Calibri" w:hAnsi="Times New Roman" w:cs="Times New Roman"/>
          <w:b/>
          <w:bCs/>
          <w:sz w:val="12"/>
          <w:szCs w:val="12"/>
        </w:rPr>
      </w:pPr>
    </w:p>
    <w:tbl>
      <w:tblPr>
        <w:tblStyle w:val="af1"/>
        <w:tblW w:w="7513" w:type="dxa"/>
        <w:tblInd w:w="108" w:type="dxa"/>
        <w:tblLook w:val="04A0" w:firstRow="1" w:lastRow="0" w:firstColumn="1" w:lastColumn="0" w:noHBand="0" w:noVBand="1"/>
      </w:tblPr>
      <w:tblGrid>
        <w:gridCol w:w="2397"/>
        <w:gridCol w:w="2504"/>
        <w:gridCol w:w="2612"/>
      </w:tblGrid>
      <w:tr w:rsidR="00363ECE" w:rsidRPr="00363ECE" w:rsidTr="00370B32">
        <w:trPr>
          <w:trHeight w:val="20"/>
        </w:trPr>
        <w:tc>
          <w:tcPr>
            <w:tcW w:w="2397" w:type="dxa"/>
            <w:vMerge w:val="restart"/>
            <w:hideMark/>
          </w:tcPr>
          <w:p w:rsidR="00363ECE" w:rsidRPr="00370B32" w:rsidRDefault="00363ECE" w:rsidP="00363ECE">
            <w:pPr>
              <w:tabs>
                <w:tab w:val="left" w:pos="284"/>
              </w:tabs>
              <w:rPr>
                <w:rFonts w:ascii="Times New Roman" w:eastAsia="Calibri" w:hAnsi="Times New Roman" w:cs="Times New Roman"/>
                <w:bCs/>
                <w:sz w:val="12"/>
                <w:szCs w:val="12"/>
              </w:rPr>
            </w:pPr>
            <w:r w:rsidRPr="00370B32">
              <w:rPr>
                <w:rFonts w:ascii="Times New Roman" w:eastAsia="Calibri" w:hAnsi="Times New Roman" w:cs="Times New Roman"/>
                <w:bCs/>
                <w:sz w:val="12"/>
                <w:szCs w:val="12"/>
              </w:rPr>
              <w:t>Обозначение характерных точек границ</w:t>
            </w:r>
          </w:p>
        </w:tc>
        <w:tc>
          <w:tcPr>
            <w:tcW w:w="5116" w:type="dxa"/>
            <w:gridSpan w:val="2"/>
            <w:hideMark/>
          </w:tcPr>
          <w:p w:rsidR="00363ECE" w:rsidRPr="00370B32" w:rsidRDefault="00363ECE" w:rsidP="00363ECE">
            <w:pPr>
              <w:tabs>
                <w:tab w:val="left" w:pos="284"/>
              </w:tabs>
              <w:rPr>
                <w:rFonts w:ascii="Times New Roman" w:eastAsia="Calibri" w:hAnsi="Times New Roman" w:cs="Times New Roman"/>
                <w:bCs/>
                <w:sz w:val="12"/>
                <w:szCs w:val="12"/>
              </w:rPr>
            </w:pPr>
            <w:r w:rsidRPr="00370B32">
              <w:rPr>
                <w:rFonts w:ascii="Times New Roman" w:eastAsia="Calibri" w:hAnsi="Times New Roman" w:cs="Times New Roman"/>
                <w:bCs/>
                <w:sz w:val="12"/>
                <w:szCs w:val="12"/>
              </w:rPr>
              <w:t>Координаты, м</w:t>
            </w:r>
          </w:p>
        </w:tc>
      </w:tr>
      <w:tr w:rsidR="00363ECE" w:rsidRPr="00363ECE" w:rsidTr="00370B32">
        <w:trPr>
          <w:trHeight w:val="20"/>
        </w:trPr>
        <w:tc>
          <w:tcPr>
            <w:tcW w:w="2397" w:type="dxa"/>
            <w:vMerge/>
            <w:hideMark/>
          </w:tcPr>
          <w:p w:rsidR="00363ECE" w:rsidRPr="00370B32" w:rsidRDefault="00363ECE" w:rsidP="00363ECE">
            <w:pPr>
              <w:tabs>
                <w:tab w:val="left" w:pos="284"/>
              </w:tabs>
              <w:rPr>
                <w:rFonts w:ascii="Times New Roman" w:eastAsia="Calibri" w:hAnsi="Times New Roman" w:cs="Times New Roman"/>
                <w:bCs/>
                <w:sz w:val="12"/>
                <w:szCs w:val="12"/>
              </w:rPr>
            </w:pPr>
          </w:p>
        </w:tc>
        <w:tc>
          <w:tcPr>
            <w:tcW w:w="2504" w:type="dxa"/>
            <w:hideMark/>
          </w:tcPr>
          <w:p w:rsidR="00363ECE" w:rsidRPr="00370B32" w:rsidRDefault="00363ECE" w:rsidP="00363ECE">
            <w:pPr>
              <w:tabs>
                <w:tab w:val="left" w:pos="284"/>
              </w:tabs>
              <w:rPr>
                <w:rFonts w:ascii="Times New Roman" w:eastAsia="Calibri" w:hAnsi="Times New Roman" w:cs="Times New Roman"/>
                <w:bCs/>
                <w:sz w:val="12"/>
                <w:szCs w:val="12"/>
              </w:rPr>
            </w:pPr>
            <w:r w:rsidRPr="00370B32">
              <w:rPr>
                <w:rFonts w:ascii="Times New Roman" w:eastAsia="Calibri" w:hAnsi="Times New Roman" w:cs="Times New Roman"/>
                <w:bCs/>
                <w:sz w:val="12"/>
                <w:szCs w:val="12"/>
              </w:rPr>
              <w:t>X</w:t>
            </w:r>
          </w:p>
        </w:tc>
        <w:tc>
          <w:tcPr>
            <w:tcW w:w="2612" w:type="dxa"/>
            <w:hideMark/>
          </w:tcPr>
          <w:p w:rsidR="00363ECE" w:rsidRPr="00370B32" w:rsidRDefault="00363ECE" w:rsidP="00363ECE">
            <w:pPr>
              <w:tabs>
                <w:tab w:val="left" w:pos="284"/>
              </w:tabs>
              <w:rPr>
                <w:rFonts w:ascii="Times New Roman" w:eastAsia="Calibri" w:hAnsi="Times New Roman" w:cs="Times New Roman"/>
                <w:bCs/>
                <w:sz w:val="12"/>
                <w:szCs w:val="12"/>
              </w:rPr>
            </w:pPr>
            <w:r w:rsidRPr="00370B32">
              <w:rPr>
                <w:rFonts w:ascii="Times New Roman" w:eastAsia="Calibri" w:hAnsi="Times New Roman" w:cs="Times New Roman"/>
                <w:bCs/>
                <w:sz w:val="12"/>
                <w:szCs w:val="12"/>
              </w:rPr>
              <w:t>Y</w:t>
            </w:r>
          </w:p>
        </w:tc>
      </w:tr>
      <w:tr w:rsidR="00363ECE" w:rsidRPr="00363ECE" w:rsidTr="00370B32">
        <w:trPr>
          <w:trHeight w:val="20"/>
        </w:trPr>
        <w:tc>
          <w:tcPr>
            <w:tcW w:w="2397" w:type="dxa"/>
            <w:hideMark/>
          </w:tcPr>
          <w:p w:rsidR="00363ECE" w:rsidRPr="00370B32" w:rsidRDefault="00363ECE" w:rsidP="00363ECE">
            <w:pPr>
              <w:tabs>
                <w:tab w:val="left" w:pos="284"/>
              </w:tabs>
              <w:rPr>
                <w:rFonts w:ascii="Times New Roman" w:eastAsia="Calibri" w:hAnsi="Times New Roman" w:cs="Times New Roman"/>
                <w:bCs/>
                <w:sz w:val="12"/>
                <w:szCs w:val="12"/>
              </w:rPr>
            </w:pPr>
            <w:r w:rsidRPr="00370B32">
              <w:rPr>
                <w:rFonts w:ascii="Times New Roman" w:eastAsia="Calibri" w:hAnsi="Times New Roman" w:cs="Times New Roman"/>
                <w:bCs/>
                <w:sz w:val="12"/>
                <w:szCs w:val="12"/>
              </w:rPr>
              <w:t>1</w:t>
            </w:r>
          </w:p>
        </w:tc>
        <w:tc>
          <w:tcPr>
            <w:tcW w:w="2504" w:type="dxa"/>
            <w:hideMark/>
          </w:tcPr>
          <w:p w:rsidR="00363ECE" w:rsidRPr="00370B32" w:rsidRDefault="00363ECE" w:rsidP="00363ECE">
            <w:pPr>
              <w:tabs>
                <w:tab w:val="left" w:pos="284"/>
              </w:tabs>
              <w:rPr>
                <w:rFonts w:ascii="Times New Roman" w:eastAsia="Calibri" w:hAnsi="Times New Roman" w:cs="Times New Roman"/>
                <w:bCs/>
                <w:sz w:val="12"/>
                <w:szCs w:val="12"/>
              </w:rPr>
            </w:pPr>
            <w:r w:rsidRPr="00370B32">
              <w:rPr>
                <w:rFonts w:ascii="Times New Roman" w:eastAsia="Calibri" w:hAnsi="Times New Roman" w:cs="Times New Roman"/>
                <w:bCs/>
                <w:sz w:val="12"/>
                <w:szCs w:val="12"/>
              </w:rPr>
              <w:t>2</w:t>
            </w:r>
          </w:p>
        </w:tc>
        <w:tc>
          <w:tcPr>
            <w:tcW w:w="2612" w:type="dxa"/>
            <w:hideMark/>
          </w:tcPr>
          <w:p w:rsidR="00363ECE" w:rsidRPr="00370B32" w:rsidRDefault="00363ECE" w:rsidP="00363ECE">
            <w:pPr>
              <w:tabs>
                <w:tab w:val="left" w:pos="284"/>
              </w:tabs>
              <w:rPr>
                <w:rFonts w:ascii="Times New Roman" w:eastAsia="Calibri" w:hAnsi="Times New Roman" w:cs="Times New Roman"/>
                <w:bCs/>
                <w:sz w:val="12"/>
                <w:szCs w:val="12"/>
              </w:rPr>
            </w:pPr>
            <w:r w:rsidRPr="00370B32">
              <w:rPr>
                <w:rFonts w:ascii="Times New Roman" w:eastAsia="Calibri" w:hAnsi="Times New Roman" w:cs="Times New Roman"/>
                <w:bCs/>
                <w:sz w:val="12"/>
                <w:szCs w:val="12"/>
              </w:rPr>
              <w:t>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5987803,55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233550,13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5987812,89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233546,55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5987848,25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233638,99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5989038,12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233843,44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5988018,98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233861,36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5988011,03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233868,80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5987894,39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235201,59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5987894,23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235203,45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5987881,89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235212,62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5987835,88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235246,83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5987835,60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235246,78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5987833,90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235248,30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5987807,74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235267,74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5987501,27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235495,60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5986622,55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236421,70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5986608,99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236493,16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5986608,60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236495,20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5986601,53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236532,46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5986600,17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236539,64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5986329,12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237968,53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5986325,64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237986,90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5986292,88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238017,19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5986292,88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238016,36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5986290,87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238016,36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5986290,87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238018,36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5986291,62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238018,36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5986252,41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238054,62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5986252,41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238053,87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5986250,41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238053,87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5986250,41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238055,87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5986251,05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238055,87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5986152,88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238146,66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5986077,36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238216,50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5985638,06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238622,74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5985145,56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239078,19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5985058,15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239134,48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5985025,21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239155,70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5985017,64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239160,57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5985007,81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239166,90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5984928,64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239171,32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5984396,70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239031,92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5984394,88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239031,44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5984390,53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239032,53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5983723,71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239199,40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5983293,06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239402,75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5983293,06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239402,76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5983290,48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239403,97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239404,84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239427,16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239428,26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239428,18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239429,36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239429,19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239454,88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239458,19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5983048,51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240001,86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5983040,03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240021,06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5983036,39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240029,30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5982782,19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240360,16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5982782,18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240360,15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5982746,06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240407,19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5982741,45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240413,18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5982529,63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240688,88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5982341,88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240933,24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5982364,08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241052,16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5982356,70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241090,04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5982374,30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241095,76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5982371,30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241105,30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5982355,03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241100,19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5982333,90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241182,39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5982358,04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241189,99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5982355,04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241199,53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5982322,01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241189,12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5982343,89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241103,79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5982351,56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241065,47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5982354,35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241050,70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5982348,73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241011,30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5982328,76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240932,96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5982521,83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240682,61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5982528,59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240673,81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5982543,46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240662,46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5982553,23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240642,04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5982553,36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240641,58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5982728,21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240414,00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5982738,77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240400,26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5982783,62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240341,88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5982782,89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240349,40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5982810,26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240307,21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5982787,80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240339,69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5982814,16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240302,14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5983027,73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240024,16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5983029,59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240019,96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5983037,02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240003,12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239456,08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239454,82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5983281,03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239453,64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5983283,50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239452,60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239452,56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5983286,94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239453,85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239429,89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239428,89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239427,89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239405,64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5983285,05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239404,36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5983278,64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239398,50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5983720,73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239189,75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5984322,61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239039,21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5984395,01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239021,10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5984424,11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239028,81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5984416,54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239029,97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5984922,26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239160,85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5984956,53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239160,03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5984960,58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239163,53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5984970,94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239162,95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5984967,58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239159,76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5984996,47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239159,07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5985016,17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239160,42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5985001,70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239158,94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5985010,06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239153,55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5985010,92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239153,00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5985018,61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239148,05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5985023,21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239152,19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5985052,91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239125,96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5985139,41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239070,25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5985631,77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238622,87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5985629,39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238622,92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5985799,12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238465,25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128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5985960,22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238318,79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5986020,53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238256,76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5986069,46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238210,58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5986072,72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238213,02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5986148,94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238143,46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5986205,52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238090,54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5986266,01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238032,51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5986277,54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238017,76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5986316,43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237981,79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5986317,65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237975,35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5986591,20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236533,29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5986593,03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236523,63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5986599,31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236490,51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5986599,71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236488,47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5986613,16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236417,52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5986616,58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236426,96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5986613,36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236416,47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5987494,39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235488,23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5987797,03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235263,25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5987822,87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235244,04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5987824,60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235244,93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5987824,66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235242,71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5987825,40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235243,09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5987872,93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235206,83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5987875,09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235208,70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5987881,43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235200,51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5987889,55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235205,95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5987884,66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235198,10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5988001,20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233866,35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5988001,40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233864,11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5988010,20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233857,44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5988009,42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233856,59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5988012,25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233853,93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5988023,99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233842,92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5987839,61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233644,37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5988002,58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233906,48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5987997,79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233960,87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5987998,19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233960,87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5987998,19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233961,27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5987997,79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233961,27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5987992,99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234015,66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5987993,39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234015,66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5987993,39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234016,06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5987992,99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234016,06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5987988,20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234070,45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5987988,40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234070,45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5987988,40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234070,85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5987988,20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234070,85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5987983,41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234125,25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5987983,21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234125,25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5987983,21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234125,65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5987983,41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234125,65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5987978,61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234180,04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5987979,01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234180,04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5987979,01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234180,44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5987978,61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234180,44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5987973,82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234234,83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5987974,22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234234,83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5987974,22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234235,23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5987973,82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234235,23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5987969,03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234289,63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5987969,43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234289,63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5987969,43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234290,03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5987969,03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234290,03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5987964,23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234344,42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5987964,63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234344,42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5987964,63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234344,82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5987964,23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234344,82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5987959,44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234399,21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5987959,84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234399,21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198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5987959,84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234399,61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5987959,44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234399,61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5987954,65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234454,01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5987995,05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234454,01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5987955,05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234454,41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5987954,65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234454,41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5987950,32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234489,91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5987950,75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234489,78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5987952,02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234494,10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5987951,59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234494,23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5987947,61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234533,64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5987948,01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234533,64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5987948,01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234534,04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5987947,61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234534,04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5987942,81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234588,43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5987943,21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234588,43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5987943,21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234588,83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5987942,81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234588,83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5987938,02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234643,22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5987938,42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234643,22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5987938,42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234643,62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5987938,02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234643,62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5987933,22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234698,02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5987933,62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234698,02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5987933,62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234698,42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5987933,22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234698,42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5987928,43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234752,81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5987928,83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234752,81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5987928,83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234753,21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5987928,43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234753,21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5987923,64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234807,61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5987924,04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234807,61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5987924,04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234808,01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5987923,64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234808,01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5987918,84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234864,40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5987919,24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234862,40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5987919,24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234862,80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5987918,84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234862,80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5987914,05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234917,19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5987914,45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234917,19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5987914,45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234917,59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5987914,05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234917,59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5987909,25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234971,98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5987909,65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234971,98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5987909,65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234972,38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5987909,25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234972,38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5987904,46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235026,77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5987904,86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235026,77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5987904,86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235027,17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5987904,46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235027,17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5987899,66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235081,57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5987900,06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235081,57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5987900,06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235081,97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5987899,66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235081,97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5987896,17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235121,41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5987896,57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235121,41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5987896,57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235121,81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5987896,17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235121,81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5987891,47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235157,43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5987891,91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235157,30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5987893,17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235161,62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5987892,74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235161,75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5987886,79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235197,47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5987887,18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235197,20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5987889,51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235200,48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5987892,80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235198,15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5987893,07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235198,53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5987889,40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235201,14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5987857,14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235224,44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5987857,54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235224,44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268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5987857,54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235224,84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5987857,14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235224,84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5987813,01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235257,25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5987813,41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235257,25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5987813,41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235257,65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5987813,01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235257,65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5987768,87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235290,07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5987769,27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235290,07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5987769,27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235290,47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5987768,87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235290,47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5987724,73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235322,88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5987725,13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235322,88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5987725,13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235323,28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5987724,73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235323,28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5987680,59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235355,69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5987680,99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235355,69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5987680,99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235356,09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5987680,59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235356,09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5987636,45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235388,51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5987636,85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235388,51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5987636,85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235388,91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5987636,45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235388,91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5987592,31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235421,32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5987592,71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235421,32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5987592,71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235421,72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5987592,31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235421,72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5987548,17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235454,13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5987548,57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235454,13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5987548,57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235454,53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5987548,17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235454,53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5987516,09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235477,98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299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5987516,49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235477,98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5987516,49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235478,38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5987516,09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235478,38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5987498,32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235491,25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5987498,68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235490,99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5987501,31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235494,64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5987500,95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235494,91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5987473,89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235517,07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5987474,22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235517,38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5987471,12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235520,64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5987470,79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235520,33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5987440,16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235552,69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5987440,49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235553,00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5987437,39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235556,26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5987437,07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235555,95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5987412,45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235581,83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5987412,85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235581,83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5987412,85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235582,23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5987412,45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235582,23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5987374,60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235621,74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5987375,00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235621,74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5987375,00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235622,14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5987374,60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235622,14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5987336,76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235661,65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5987337,16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235661,65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5987337,16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235662,05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5987336,76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235662,05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5987298,91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235701,56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5987299,31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235701,56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5987299,31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235701,96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5987298,91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235701,96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5987261,06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235741,46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5987261,46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235741,46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5987261,46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235741,86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5987261,06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235741,86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5987223,22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235781,37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5987223,62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235781,37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5987223,62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235781,77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5987223,22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235781,77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338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5987185,37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235821,28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5987182,77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235821,28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5987185,77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235821,68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5987185,37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235821,68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5987147,53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235861,19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5987147,93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235861,19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5987147,93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235861,59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5987147,53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235861,59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5987109,68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235901,10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5987110,08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235901,10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5987110,08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235901,50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5987109,68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235901,50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5987071,83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235941,00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5987072,23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235941,00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5987072,23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235941,40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5987071,83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235941,40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5987033,99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235980,91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5987034,39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235980,91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5987034,39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235981,31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5987033,99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235981,31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5987006,46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236009,94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5987006,86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236009,94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5987006,86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236010,34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5987006,46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236010,34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5986978,94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236038,96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5986979,34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236038,96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5986979,34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236039,36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5986978,94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236039,36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5986941,09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236078,87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5986941,49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236078,87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5986941,49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236079,27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5986941,09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236079,27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5986903,25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236118,78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5986903,65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236118,78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5986903,65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236119,18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5986903,25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236119,18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5986865,40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236158,69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5986865,80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236158,69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5986865,80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236159,09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5986865,40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236159,09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5986827,55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236198,59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5986827,95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236198,59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5986827,95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236198,99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5986827,55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236198,99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5986789,71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236238,50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5986790,11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236238,50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5986790,11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236238,90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5986789,70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236238,92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5986721,86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236278,41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5986752,26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236278,41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5986752,26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236278,81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5986751,86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236278,81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5986714,01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236318,32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5986714,41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236318,32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5986714,41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236318,72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5986714,01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236318,72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5986676,17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236358,23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5986676,57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236358,23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5986676,57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236358,63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5986676,17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236358,63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5986638,32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236398,13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399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5986638,72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236398,13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5986638,72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236398,53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5986638,32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236398,53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5986617,38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236415,81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5986617,85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236415,79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5986618,09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236419,81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5986622,11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236419,58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5986622,14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236420,05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5986617,64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236420,31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408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5986610,22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236459,15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5986610,62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236459,15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5986610,62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236459,55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5986610,22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236459,55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5986599,96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236513,18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5986600,36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236513,18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5986600,36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236513,58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5986599,96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236513,58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5986589,71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236567,22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5986590,11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236567,22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5986590,11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236567,62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5986589,71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236567,62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5986579,46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236621,26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5986579,86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236621,26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5986579,86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236621,66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5986579,46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236621,66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5986569,21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236675,29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5986569,61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236675,29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5986569,61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236675,69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5986569,21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236675,69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5986558,95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236729,33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5986559,35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236729,33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5986559,35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236729,73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5986558,95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236729,73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5986548,70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236783,36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5986549,10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236783,36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5986549,10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236783,76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5986548,70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236783,76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5986538,45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236837,40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5986538,85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236837,40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5986538,85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236837,80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5986538,45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236837,80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5986528,20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236891,44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5986528,60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236891,44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5986528,60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236891,84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5986528,20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236891,84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5986517,94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236945,47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5986518,34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236945,47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5986518,34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236945,87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5986517,94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236945,87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5986507,69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236999,51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5986508,09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236999,51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5986508,09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236999,91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5986507,69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236999,91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5986497,44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237053,54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5986497,84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237053,54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5986497,84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237053,94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5986497,44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237053,94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5986487,18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237107,57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5986487,58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237107,57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5986487,58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237107,97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5986487,18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237107,97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5986480,50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237142,83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5986480,94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237142,91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5986480,11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237147,34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5986479,67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237147,25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5986472,28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237186,18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5986472,68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237186,18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5986472,68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237186,58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5986472,28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237186,58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5986462,02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237240,21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5986462,42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237240,21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5986462,42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237240,61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5986462,02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237240,61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5986451,77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237294,25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5986452,17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237294,25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5986452,17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237294,65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5986451,77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237294,65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5986441,52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237348,29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5986441,92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237348,29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478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5986441,92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237348,69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5986441,52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237348,69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5986431,27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237402,32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5986431,67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237402,32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5986431,67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237402,72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5986431,27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237402,72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5986421,01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237456,36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5986421,41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237456,36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5986421,41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237456,76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5986421,01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237456,76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5986410,76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237510,39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5986411,16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237510,39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5986411,16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237510,79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5986410,76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237510,79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5986400,51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237564,43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5986400,91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237564,43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5986400,91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237564,83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5986400,51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237564,83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5986390,25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237618,47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5986390,65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237618,47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5986390,65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237618,87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499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5986390,25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237618,87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5986380,00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237672,50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5986380,40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237672,50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5986380,40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237672,90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5986380,00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237672,90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5986369,75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237726,54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5986370,15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237726,54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5986370,15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237726,94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5986369,75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237726,94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5986359,50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237780,57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5986359,90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237780,57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5986359,90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237780,97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5986359,50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237780,97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5986349,24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237834,61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5986349,64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237834,61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5986349,64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237835,01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5986349,24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237835,01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5986338,99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237888,65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5986339,39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237888,65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5986339,39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237889,05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5986338,99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237889,05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5986328,74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237942,69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5986329,14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237942,69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5986329,14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237943,09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5986328,74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237943,09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5986317,55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237980,48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5986317,75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237980,08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5986321,79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237982,08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5986321,59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237982,48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5986291,93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238009,16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5986292,33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238009,16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5986292,33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238009,56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5986291,93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238009,56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5986251,59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238046,53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5986251,99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238046,53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5986251,99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238046,93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5986251,59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238046,93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5986211,24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238083,91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5986211,64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238083,91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5986211,64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238084,31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5986211,24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238084,31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5986170,89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238121,29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5986171,29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238121,29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5986171,29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238121,69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5986170,89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238121,69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5986130,54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238158,66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5986130,94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238158,66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5986130,94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238159,06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5986130,54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238159,06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548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5986090,19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238196,04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5986090,59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238196,04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5986090,59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238196,44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5986090,19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238196,44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5986049,83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238233,41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5986050,23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238233,41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5986050,23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238233,81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5986049,83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238233,81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5986009,48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238270,78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5986009,88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238270,78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5986009,88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238271,18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5986009,48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238271,18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5985969,13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238308,16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5985969,53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238308,16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5985969,53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238308,56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5985969,13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238308,56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5985928,78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238345,53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5985929,18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238345,53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5985929,18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238345,93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5985928,78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238345,93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5985888,43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238382,91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5985888,83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238382,91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5985888,83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238383,31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5985888,43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238383,31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5985847,93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238420,11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5985848,33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238420,11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5985848,33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238420,51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5985847,93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238420,51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5985807,73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238457,66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5985808,13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238457,66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5985808,13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238458,06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5985807,73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238458,06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5985767,38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238495,03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5985767,78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238495,03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5985767,78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238495,43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5985767,38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238495,43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5985741,17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238519,17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5985741,48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238519,62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5985738,23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238522,73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5985737,92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238522,40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5985708,69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238549,39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5985709,09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238549,39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5985709,09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238549,79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5985708,69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238549,79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5985668,34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238586,77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5985668,74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238586,77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5985668,74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238587,17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5985668,34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238587,17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5985627,99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238624,14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5985628,39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238624,14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5985628,39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238624,54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599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5985627,99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238624,54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5985587,64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238661,51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5985588,04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238661,51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5985588,04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238661,91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5985587,64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238661,91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5985547,29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238698,89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5985547,69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238698,89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5985547,69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238699,29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5985547,29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238699,29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5985506,94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238736,26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5985507,34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238736,26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5985507,34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238736,66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5985506,94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238736,66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5985466,59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238773,64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5985466,99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238773,64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5985466,99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238774,04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5985466,59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238774,04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5985426,23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238811,02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5985426,63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238811,02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618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5985426,63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238811,42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5985426,23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238811,42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5985385,89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238848,39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5985386,29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238848,39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5985386,29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238848,79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5985385,89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238848,79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5985345,53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238885,76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5985345,93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238885,76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5985345,93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238886,16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5985345,53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238886,16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5985305,18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238923,13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5985305,58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238923,13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5985305,58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238923,53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5985305,18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238923,53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5985264,83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238960,51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5985265,23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238960,51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5985265,23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238960,91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5985264,83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238960,91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5985224,48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238997,88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5985224,88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238997,88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5985224,88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238998,28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5985224,48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238998,28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5985184,13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239035,26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5985184,53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239035,26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5985184,53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239035,66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5985184,13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239035,66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5985151,92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239059,66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5985152,25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239059,35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5985155,30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239062,65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5985154,97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239062,96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5985121,42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239084,50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5985121,82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239084,50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5985121,82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239084,90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5985121,42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239084,90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5985075,54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239114,82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5985075,94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239114,82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5985075,94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239115,22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5985075,54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239115,22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5985029,65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239145,15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5985030,05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239145,15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5985030,05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239145,55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5985029,65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239145,55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5985002,11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239159,86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5985002,58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239159,95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5985001,79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239163,90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5985005,74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239164,69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5985005,65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239165,15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5985001,24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239164,27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5984961,34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239164,76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5984961,74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239164,76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5984961,74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239165,16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5984961,34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239165,16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5984919,52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239162,09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5984919,94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239161,89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5984921,87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239165,96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5984917,80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239167,88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5984917,60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239167,46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5984921,24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239165,73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5984882,68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239155,39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5984883,08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239155,39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5984883,08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239155,79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5984882,68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239155,79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5984829,52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239141,30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5984829,92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239141,30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5984829,92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239141,70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5984829,52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239141,70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5984776,35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239127,22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5984776,75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239127,22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5984776,75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239127,62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5984776,35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239127,62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688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5984723,19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239113,13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5984723,59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239113,13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5984723,59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239113,53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5984723,19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239113,53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5984670,02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239099,04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5984670,42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239099,04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5984670,42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239099,44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5984670,02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239099,44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5984616,86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239084,95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5984617,26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239084,95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5984617,26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239085,35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699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5984616,86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239085,35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5984563,69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239070,86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5984564,09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239070,86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5984564,09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239071,26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5984563,69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239071,26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5984510,53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239056,77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5984510,93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239056,77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5984510,93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239057,17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5984510,53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239057,17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5984471,86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239046,52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5984472,26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239046,52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5984472,26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239046,92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5984471,86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239046,92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5984433,20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239036,26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5984433,60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239036,26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5984433,60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239036,66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5984433,20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239036,66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5984398,53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239024,01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5984398,76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239024,43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5984395,22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239026,36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5984397,16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239029,90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5984396,75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239030,12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5984394,59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239026,18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5984355,91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239035,93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5984356,31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239035,93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5984356,31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239036,33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5984355,91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239036,33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5984302,56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239049,18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5984302,96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239049,18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5984302,96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239049,58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5984302,58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239049,58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5984249,23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239062,54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5984249,63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239062,54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5984249,63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239062,94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5984249,23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239062,94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5984195,89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239075,90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5984196,29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239075,90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5984196,29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239076,30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5984195,89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239076,30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5984142,56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239089,28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5984142,96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239089,28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5984142,96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239089,68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5984142,56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239089,68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5984089,22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239102,64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5984089,62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239102,64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5984089,62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239103,04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5984089,22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239103,04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5984035,89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239116,01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5984036,29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239116,01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5984036,29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239116,41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5984035,89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239116,41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5983982,55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239129,38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5983982,95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239129,38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5983982,95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239129,78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5983982,55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239129,78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5983929,22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239142,75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5983929,62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239142,75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5983929,62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239143,15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5983929,22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239143,15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758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5983875,88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239156,11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5983876,28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239156,11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5983876,28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239156,51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5983875,88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239156,51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5983822,55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239169,48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5983822,95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239169,48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5983822,95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239169,88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5983822,55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239169,88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5983769,21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239182,85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5983769,61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239182,85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5983769,61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239183,25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5983769,21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239183,25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5983719,14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239195,45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5983719,55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239195,27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5983721,28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239199,43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5983720,87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239199,60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5983669,46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239218,74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5983669,86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239218,74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5983669,86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239219,14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5983669,46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239219,14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5983619,68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239242,11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5983620,08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239242,11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5983620,08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239242,51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5983619,68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239242,51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5983569,91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239265,48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5983570,31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239265,48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5983570,31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239265,88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5983569,91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239265,88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5983520,13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239288,84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5983520,53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239288,84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5983520,53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239289,24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5983520,13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239289,24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5983470,36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239312,21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5983470,76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239312,21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5983470,76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239312,61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5983470,36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239312,61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5983420,58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239335,58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5983420,98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239335,58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5983420,98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239335,98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5983420,58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239335,98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5983370,81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239358,95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799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5983371,21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239358,95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5983371,21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239359,35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5983370,81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239359,35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5983321,03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239382,32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5983321,43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239382,32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5983321,43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239382,72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5983321,03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239382,72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5983286,53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239395,52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5983286,96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239395,71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5983285,33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239399,40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5983289,02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239401,03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5983288,83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239401,46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239399,64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5983284,56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239405,26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5983285,01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239405,27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239409,77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239409,76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5987811,57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233557,51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5987811,99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233557,35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5987813,60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233561,55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5987813,18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233561,72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5983283,61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239449,30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5983284,06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239449,31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239452,56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5983284,00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239453,81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5983283,55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239453,80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5983283,57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239452,60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5983279,38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239458,81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5983279,48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239458,37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828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5983283,86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239459,41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5983283,76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239459,85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5983261,09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239509,65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5983261,49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239509,65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5983261,49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239510,05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5983261,09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239510,05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5983238,79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239559,93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5983239,19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239559,93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5983239,19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239560,33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5983238,79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239560,33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5983216,48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239610,21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5983216,88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239610,21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5983216,88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239610,61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5983216,48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239610,61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5983194,18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239660,48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5983194,58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239660,48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5983194,58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239660,88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5983194,18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239660,88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5983181,88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239710,76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5983172,28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239710,76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5983172,28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239711,16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5983181,88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239711,16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5983149,58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239761,04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5983149,98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239761,04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5983149,98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239761,44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5983149,58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239761,44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5983127,28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239811,31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5983127,68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239811,31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5983127,68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239811,71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5983127,28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239811,71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5983104,98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239861,59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5983105,38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239861,59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5983105,38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239861,99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5983104,98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239861,99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5983082,68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239911,87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5983083,08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239911,87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5983083,08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239912,37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5983082,68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239912,37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5983066,48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239948,44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5983066,88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239948,44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5983066,88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239948,84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5983066,48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239948,84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5983044,18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239998,72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5983044,58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239998,72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5983044,58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239999,12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5983044,18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239999,12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5983028,20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240024,84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5983028,42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240024,45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5983032,34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240026,64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5983032,13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240027,03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5983001,38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240066,18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5983001,78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240066,18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5983001,78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240066,58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5983001,38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240066,58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5982967,87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240109,79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5982968,27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240109,79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5982968,27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240110,19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5982967,87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240110,19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5982934,33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240153,45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5982934,73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240153,45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5982934,73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240153,85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5982934,33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240153,85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5982900,80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240197,06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5982901,20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240197,06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5982901,20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240197,46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5982900,80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240197,46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5982867,27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240240,68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5982867,67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240240,68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5982867,67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240241,08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5982867,27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240241,08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898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5982833,73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240284,29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899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5982834,13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240284,29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5982834,13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240284,69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5982833,73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240284,69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5982800,20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240327,90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5982800,60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240327,90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5982800,60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240328,30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5982800,20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240328,30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5982766,67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240371,52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5982767,07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240371,52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5982767,07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240371,92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5982766,67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240371,92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5982733,13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240415,13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5982733,53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240415,13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5982733,53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240415,53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5982733,13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240415,53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5982699,60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240458,74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5982700,00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240458,74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5982700,00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240459,14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5982699,60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240459,14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5982666,07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240502,36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5982666,47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240502,36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5982666,47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240502,76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5982666,07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240502,76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5982632,53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240545,97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5982632,93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240545,97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5982632,93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240546,37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5982632,53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240546,37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5982599,29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240589,55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5982599,69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240589,55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5982599,69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240589,95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5982599,29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240589,95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5982565,75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240633,16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5982566,15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240633,16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5982566,15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240633,56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5982565,75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240633,56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5982532,22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240676,78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5982532,62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240676,78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5982532,62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240677,18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5982532,22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240677,18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5982498,69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240720,39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5982499,09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240720,39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5982499,09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240720,79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5982498,69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240720,79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5982465,15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240764,00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5982465,55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240764,00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5982465,55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240764,40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5982465,15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240764,40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5982431,62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240807,62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5982432,02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240807,62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5982432,02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240808,02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5982431,62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240808,02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5982398,09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240851,23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5982398,49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240851,23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5982398,49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240851,63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5982398,09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240851,63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5982364,55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240894,84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5982364,95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240894,84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5982364,95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240895,24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5982364,55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240895,24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5982333,54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240930,53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959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5982334,01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240930,45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5982334,65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240934,43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5982338,62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240933,80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5982338,70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240934,26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5982334,26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240934,97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5982342,36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240973,66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5982342,76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240973,66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5982342,76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240974,06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5982342,36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240974,06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968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5982350,47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241012,84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969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5982350,87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241012,84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5982350,87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241013,24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5982350,47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241013,24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5982354,48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241051,98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5982358,98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241051,98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5982358,98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241052,43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5982354,48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241052,43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5982348,79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241093,23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5982353,29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241093,23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5982353,29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241093,68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979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5982348,79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241093,68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5982358,03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241096,62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5982362,53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241096,62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5982362,53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241097,07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5982358,03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241097,07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5982367,67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241096,83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5982371,49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241098,03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5982370,29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241101,84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5982366,48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241100,64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5982338,35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241136,70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989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5982338,75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241136,70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5982338,75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241137,10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5982338,35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241137,10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5982324,52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241181,97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5982324,91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241181,72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5982327,04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241185,14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5982330,46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241183,02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5982330,71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241183,42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5982326,89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241185,79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5982341,78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241191,24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999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5982346,28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241191,24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5982346,28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241191,69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5982341,78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241191,69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5982351,42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241191,05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5982355,23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241192,25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5982354,03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241196,07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5982350,22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241194,87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5988002,58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233906,08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5988002,98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233906,08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5988002,98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233906,48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1009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5988007,56</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233862,40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5988008,00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233862,58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5988006,51</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233866,32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5988010,25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233867,81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5988010,08</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233868,25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5988005,90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233866,59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5988018,49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233854,67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5988018,89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233854,67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5988018,89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233855,07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5988018,49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233855,07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1019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5988030,17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233839,02</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5988030,63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233838,95</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5988031,34</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233843,39</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5988026,90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233844,10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5988026,82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233843,64</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5988030,80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233843,00</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5988005,35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233815,51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5988005,75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233815,51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5988005,75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233815,91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5988005,35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233815,91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1029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5987971,32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233778,87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5987971,72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233778,87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5987971,72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233779,27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5987971,32</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233779,27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5987937,30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233742,23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5987937,70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233742,23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5987937,70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233742,63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5987937,30</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233742,63</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5987903,29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233705,58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lastRenderedPageBreak/>
              <w:t>н 1038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5987903,69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233705,58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1039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5987903,69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233705,98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5987903,29</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233705,98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5987869,25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233668,96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5987869,65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233668,96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1043</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5987869,65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233669,36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1044</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5987869,25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233669,36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1045</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5987847,65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233639,56</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1046</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5987847,85</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233639,97</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1047</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5987843,83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233641,98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1048</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5987843,63</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233641,58</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1049</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5987825,87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233594,81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1050</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5987826,27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233594,81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1051</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5987826,27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233595,21</w:t>
            </w:r>
          </w:p>
        </w:tc>
      </w:tr>
      <w:tr w:rsidR="00363ECE" w:rsidRPr="00363ECE" w:rsidTr="00370B32">
        <w:trPr>
          <w:trHeight w:val="20"/>
        </w:trPr>
        <w:tc>
          <w:tcPr>
            <w:tcW w:w="2397"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н 1052</w:t>
            </w:r>
          </w:p>
        </w:tc>
        <w:tc>
          <w:tcPr>
            <w:tcW w:w="2504"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5987825,87</w:t>
            </w:r>
          </w:p>
        </w:tc>
        <w:tc>
          <w:tcPr>
            <w:tcW w:w="2612" w:type="dxa"/>
            <w:noWrap/>
            <w:hideMark/>
          </w:tcPr>
          <w:p w:rsidR="00363ECE" w:rsidRPr="00370B32" w:rsidRDefault="00363ECE" w:rsidP="00363ECE">
            <w:pPr>
              <w:tabs>
                <w:tab w:val="left" w:pos="284"/>
              </w:tabs>
              <w:rPr>
                <w:rFonts w:ascii="Times New Roman" w:eastAsia="Calibri" w:hAnsi="Times New Roman" w:cs="Times New Roman"/>
                <w:sz w:val="12"/>
                <w:szCs w:val="12"/>
              </w:rPr>
            </w:pPr>
            <w:r w:rsidRPr="00370B32">
              <w:rPr>
                <w:rFonts w:ascii="Times New Roman" w:eastAsia="Calibri" w:hAnsi="Times New Roman" w:cs="Times New Roman"/>
                <w:sz w:val="12"/>
                <w:szCs w:val="12"/>
              </w:rPr>
              <w:t>233595,21</w:t>
            </w:r>
          </w:p>
        </w:tc>
      </w:tr>
    </w:tbl>
    <w:p w:rsidR="00363ECE" w:rsidRPr="00363ECE" w:rsidRDefault="00363ECE" w:rsidP="00370B32">
      <w:pPr>
        <w:tabs>
          <w:tab w:val="left" w:pos="284"/>
        </w:tabs>
        <w:spacing w:after="0" w:line="240" w:lineRule="auto"/>
        <w:jc w:val="center"/>
        <w:rPr>
          <w:rFonts w:ascii="Times New Roman" w:eastAsia="Calibri" w:hAnsi="Times New Roman" w:cs="Times New Roman"/>
          <w:b/>
          <w:sz w:val="12"/>
          <w:szCs w:val="12"/>
        </w:rPr>
      </w:pPr>
      <w:r w:rsidRPr="00363ECE">
        <w:rPr>
          <w:rFonts w:ascii="Times New Roman" w:eastAsia="Calibri" w:hAnsi="Times New Roman" w:cs="Times New Roman"/>
          <w:b/>
          <w:sz w:val="12"/>
          <w:szCs w:val="12"/>
        </w:rPr>
        <w:t>3.Приложения</w:t>
      </w:r>
    </w:p>
    <w:tbl>
      <w:tblPr>
        <w:tblStyle w:val="af1"/>
        <w:tblW w:w="7513" w:type="dxa"/>
        <w:tblInd w:w="108" w:type="dxa"/>
        <w:tblLook w:val="04A0" w:firstRow="1" w:lastRow="0" w:firstColumn="1" w:lastColumn="0" w:noHBand="0" w:noVBand="1"/>
      </w:tblPr>
      <w:tblGrid>
        <w:gridCol w:w="336"/>
        <w:gridCol w:w="7177"/>
      </w:tblGrid>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1</w:t>
            </w:r>
          </w:p>
        </w:tc>
        <w:tc>
          <w:tcPr>
            <w:tcW w:w="7177" w:type="dxa"/>
          </w:tcPr>
          <w:p w:rsidR="00370B32" w:rsidRPr="00363ECE" w:rsidRDefault="00370B32" w:rsidP="00370B32">
            <w:pPr>
              <w:tabs>
                <w:tab w:val="left" w:pos="284"/>
              </w:tabs>
              <w:rPr>
                <w:rFonts w:ascii="Times New Roman" w:eastAsia="Calibri" w:hAnsi="Times New Roman" w:cs="Times New Roman"/>
                <w:bCs/>
                <w:sz w:val="12"/>
                <w:szCs w:val="12"/>
              </w:rPr>
            </w:pPr>
            <w:r w:rsidRPr="00363ECE">
              <w:rPr>
                <w:rFonts w:ascii="Times New Roman" w:eastAsia="Calibri" w:hAnsi="Times New Roman" w:cs="Times New Roman"/>
                <w:sz w:val="12"/>
                <w:szCs w:val="12"/>
              </w:rPr>
              <w:t xml:space="preserve">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363ECE">
              <w:rPr>
                <w:rFonts w:ascii="Times New Roman" w:eastAsia="Calibri" w:hAnsi="Times New Roman" w:cs="Times New Roman"/>
                <w:bCs/>
                <w:sz w:val="12"/>
                <w:szCs w:val="12"/>
              </w:rPr>
              <w:t>«</w:t>
            </w:r>
            <w:r w:rsidRPr="00363ECE">
              <w:rPr>
                <w:rFonts w:ascii="Times New Roman" w:eastAsia="Calibri" w:hAnsi="Times New Roman" w:cs="Times New Roman"/>
                <w:sz w:val="12"/>
                <w:szCs w:val="12"/>
              </w:rPr>
              <w:t>Обустройство Северо-Базарного месторождения нефти. ВЛ-10 кВ</w:t>
            </w:r>
            <w:r w:rsidRPr="00363ECE">
              <w:rPr>
                <w:rFonts w:ascii="Times New Roman" w:eastAsia="Calibri" w:hAnsi="Times New Roman" w:cs="Times New Roman"/>
                <w:bCs/>
                <w:sz w:val="12"/>
                <w:szCs w:val="12"/>
              </w:rPr>
              <w:t>». в границах СП Сергиевск Муниципального района Сергиевский Самарской области</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2</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363ECE">
              <w:rPr>
                <w:rFonts w:ascii="Times New Roman" w:eastAsia="Calibri" w:hAnsi="Times New Roman" w:cs="Times New Roman"/>
                <w:bCs/>
                <w:sz w:val="12"/>
                <w:szCs w:val="12"/>
              </w:rPr>
              <w:t>«</w:t>
            </w:r>
            <w:r w:rsidRPr="00363ECE">
              <w:rPr>
                <w:rFonts w:ascii="Times New Roman" w:eastAsia="Calibri" w:hAnsi="Times New Roman" w:cs="Times New Roman"/>
                <w:sz w:val="12"/>
                <w:szCs w:val="12"/>
              </w:rPr>
              <w:t>Обустройство Северо-Базарного месторождения нефти. ВЛ-10 кВ</w:t>
            </w:r>
            <w:r w:rsidRPr="00363ECE">
              <w:rPr>
                <w:rFonts w:ascii="Times New Roman" w:eastAsia="Calibri" w:hAnsi="Times New Roman" w:cs="Times New Roman"/>
                <w:bCs/>
                <w:sz w:val="12"/>
                <w:szCs w:val="12"/>
              </w:rPr>
              <w:t>». в границах СП Липовка  Муниципального района Сергиевский Самарской области</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3</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Технические условия для присоединения к электрическим сетям №1550-008789 от 11.03.2016</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4</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 xml:space="preserve">Задание на проектирование </w:t>
            </w:r>
            <w:r w:rsidRPr="00363ECE">
              <w:rPr>
                <w:rFonts w:ascii="Times New Roman" w:eastAsia="Calibri" w:hAnsi="Times New Roman" w:cs="Times New Roman"/>
                <w:bCs/>
                <w:sz w:val="12"/>
                <w:szCs w:val="12"/>
              </w:rPr>
              <w:t>«</w:t>
            </w:r>
            <w:r w:rsidRPr="00363ECE">
              <w:rPr>
                <w:rFonts w:ascii="Times New Roman" w:eastAsia="Calibri" w:hAnsi="Times New Roman" w:cs="Times New Roman"/>
                <w:sz w:val="12"/>
                <w:szCs w:val="12"/>
              </w:rPr>
              <w:t>Обустройство Северо-Базарного месторождения нефти. ВЛ-10 кВ</w:t>
            </w:r>
            <w:r w:rsidRPr="00363ECE">
              <w:rPr>
                <w:rFonts w:ascii="Times New Roman" w:eastAsia="Calibri" w:hAnsi="Times New Roman" w:cs="Times New Roman"/>
                <w:bCs/>
                <w:sz w:val="12"/>
                <w:szCs w:val="12"/>
              </w:rPr>
              <w:t>»</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5</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Сведения Министерства Культуры Самарской области №26-00/459  от 14.03.16</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6</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Сведения Управления Государственной охраны объектов культурного наследия Самарской области №43/1104 от 16.03.2016</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7</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Сведения Департамента Ветеринарии Самарской области №ДВ-18-02/986 от 17.03.2016</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8</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9</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r>
      <w:tr w:rsidR="00370B32" w:rsidRPr="00363ECE" w:rsidTr="00370B32">
        <w:trPr>
          <w:trHeight w:val="20"/>
        </w:trPr>
        <w:tc>
          <w:tcPr>
            <w:tcW w:w="336"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10</w:t>
            </w:r>
          </w:p>
        </w:tc>
        <w:tc>
          <w:tcPr>
            <w:tcW w:w="7177" w:type="dxa"/>
          </w:tcPr>
          <w:p w:rsidR="00370B32" w:rsidRPr="00363ECE" w:rsidRDefault="00370B32"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Свидетельство СРО  ООО  НПФ «ИСиЗ»</w:t>
            </w:r>
          </w:p>
        </w:tc>
      </w:tr>
    </w:tbl>
    <w:p w:rsidR="00363ECE" w:rsidRPr="00363ECE" w:rsidRDefault="00363ECE" w:rsidP="00370B32">
      <w:pPr>
        <w:tabs>
          <w:tab w:val="left" w:pos="284"/>
        </w:tabs>
        <w:spacing w:after="0" w:line="240" w:lineRule="auto"/>
        <w:jc w:val="center"/>
        <w:rPr>
          <w:rFonts w:ascii="Times New Roman" w:eastAsia="Calibri" w:hAnsi="Times New Roman" w:cs="Times New Roman"/>
          <w:b/>
          <w:iCs/>
          <w:sz w:val="12"/>
          <w:szCs w:val="12"/>
        </w:rPr>
      </w:pPr>
      <w:r w:rsidRPr="00363ECE">
        <w:rPr>
          <w:rFonts w:ascii="Times New Roman" w:eastAsia="Calibri" w:hAnsi="Times New Roman" w:cs="Times New Roman"/>
          <w:b/>
          <w:iCs/>
          <w:sz w:val="12"/>
          <w:szCs w:val="12"/>
        </w:rPr>
        <w:t>4.Графические приложения.</w:t>
      </w:r>
    </w:p>
    <w:tbl>
      <w:tblPr>
        <w:tblStyle w:val="af1"/>
        <w:tblW w:w="7513" w:type="dxa"/>
        <w:tblInd w:w="108" w:type="dxa"/>
        <w:tblLook w:val="04A0" w:firstRow="1" w:lastRow="0" w:firstColumn="1" w:lastColumn="0" w:noHBand="0" w:noVBand="1"/>
      </w:tblPr>
      <w:tblGrid>
        <w:gridCol w:w="6347"/>
        <w:gridCol w:w="1166"/>
      </w:tblGrid>
      <w:tr w:rsidR="00363ECE" w:rsidRPr="00363ECE" w:rsidTr="00370B32">
        <w:tc>
          <w:tcPr>
            <w:tcW w:w="6347"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Ситуационный план М1:50000</w:t>
            </w:r>
          </w:p>
        </w:tc>
        <w:tc>
          <w:tcPr>
            <w:tcW w:w="1166"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л.1</w:t>
            </w:r>
          </w:p>
        </w:tc>
      </w:tr>
      <w:tr w:rsidR="00363ECE" w:rsidRPr="00363ECE" w:rsidTr="00370B32">
        <w:tc>
          <w:tcPr>
            <w:tcW w:w="6347"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Схема расположения элементов планировочной структуры М1:20000</w:t>
            </w:r>
          </w:p>
        </w:tc>
        <w:tc>
          <w:tcPr>
            <w:tcW w:w="1166"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л.2</w:t>
            </w:r>
          </w:p>
        </w:tc>
      </w:tr>
      <w:tr w:rsidR="00363ECE" w:rsidRPr="00363ECE" w:rsidTr="00370B32">
        <w:tc>
          <w:tcPr>
            <w:tcW w:w="6347"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Чертеж планировки территории М1:1000</w:t>
            </w:r>
          </w:p>
        </w:tc>
        <w:tc>
          <w:tcPr>
            <w:tcW w:w="1166"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л.3-10</w:t>
            </w:r>
          </w:p>
        </w:tc>
      </w:tr>
      <w:tr w:rsidR="00363ECE" w:rsidRPr="00363ECE" w:rsidTr="00370B32">
        <w:tc>
          <w:tcPr>
            <w:tcW w:w="6347"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Чертеж межевания территории М1:1000</w:t>
            </w:r>
          </w:p>
        </w:tc>
        <w:tc>
          <w:tcPr>
            <w:tcW w:w="1166" w:type="dxa"/>
          </w:tcPr>
          <w:p w:rsidR="00363ECE" w:rsidRPr="00363ECE" w:rsidRDefault="00363ECE" w:rsidP="00370B32">
            <w:pPr>
              <w:tabs>
                <w:tab w:val="left" w:pos="284"/>
              </w:tabs>
              <w:rPr>
                <w:rFonts w:ascii="Times New Roman" w:eastAsia="Calibri" w:hAnsi="Times New Roman" w:cs="Times New Roman"/>
                <w:sz w:val="12"/>
                <w:szCs w:val="12"/>
              </w:rPr>
            </w:pPr>
            <w:r w:rsidRPr="00363ECE">
              <w:rPr>
                <w:rFonts w:ascii="Times New Roman" w:eastAsia="Calibri" w:hAnsi="Times New Roman" w:cs="Times New Roman"/>
                <w:sz w:val="12"/>
                <w:szCs w:val="12"/>
              </w:rPr>
              <w:t>л.11-18</w:t>
            </w:r>
          </w:p>
        </w:tc>
      </w:tr>
    </w:tbl>
    <w:p w:rsidR="00F83F26" w:rsidRPr="00F83F26" w:rsidRDefault="00F83F26" w:rsidP="00F83F26">
      <w:pPr>
        <w:tabs>
          <w:tab w:val="left" w:pos="284"/>
        </w:tabs>
        <w:spacing w:after="0" w:line="240" w:lineRule="auto"/>
        <w:jc w:val="both"/>
        <w:rPr>
          <w:rFonts w:ascii="Times New Roman" w:eastAsia="Calibri" w:hAnsi="Times New Roman" w:cs="Times New Roman"/>
          <w:sz w:val="12"/>
          <w:szCs w:val="12"/>
        </w:rPr>
      </w:pPr>
    </w:p>
    <w:p w:rsidR="00047ED4" w:rsidRDefault="00CD66F6"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22166" cy="2872596"/>
            <wp:effectExtent l="0" t="0" r="0" b="0"/>
            <wp:docPr id="23" name="Рисунок 23" descr="C:\Users\Urist\AppData\Local\Microsoft\Windows\Temporary Internet Files\Content.Word\0991 ППТ ГМ Самара испр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0991 ППТ ГМ Самара испр_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100"/>
                    <a:stretch/>
                  </pic:blipFill>
                  <pic:spPr bwMode="auto">
                    <a:xfrm>
                      <a:off x="0" y="0"/>
                      <a:ext cx="4834671" cy="2880045"/>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E55EF5"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2" cy="3257093"/>
            <wp:effectExtent l="0" t="0" r="0" b="0"/>
            <wp:docPr id="24" name="Рисунок 24" descr="C:\Users\Urist\AppData\Local\Microsoft\Windows\Temporary Internet Files\Content.Word\0991 ППТ ГМ Самара испр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0991 ППТ ГМ Самара испр_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59"/>
                    <a:stretch/>
                  </pic:blipFill>
                  <pic:spPr bwMode="auto">
                    <a:xfrm>
                      <a:off x="0" y="0"/>
                      <a:ext cx="4767508" cy="3261010"/>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734F60"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0023" cy="3191773"/>
            <wp:effectExtent l="0" t="0" r="0" b="0"/>
            <wp:docPr id="25" name="Рисунок 25" descr="C:\Users\Urist\AppData\Local\Microsoft\Windows\Temporary Internet Files\Content.Word\0991 ППТ ГМ Самара испр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0991 ППТ ГМ Самара испр_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291" cy="3194665"/>
                    </a:xfrm>
                    <a:prstGeom prst="rect">
                      <a:avLst/>
                    </a:prstGeom>
                    <a:noFill/>
                    <a:ln>
                      <a:noFill/>
                    </a:ln>
                  </pic:spPr>
                </pic:pic>
              </a:graphicData>
            </a:graphic>
          </wp:inline>
        </w:drawing>
      </w:r>
    </w:p>
    <w:p w:rsidR="00047ED4" w:rsidRDefault="004D68DF"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60" cy="3260785"/>
            <wp:effectExtent l="0" t="0" r="0" b="0"/>
            <wp:docPr id="26" name="Рисунок 26" descr="C:\Users\Urist\AppData\Local\Microsoft\Windows\Temporary Internet Files\Content.Word\0991 ППТ ГМ Самара испр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0991 ППТ ГМ Самара испр_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454" cy="3261326"/>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C24AF5"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3183147"/>
            <wp:effectExtent l="0" t="0" r="0" b="0"/>
            <wp:docPr id="27" name="Рисунок 27" descr="C:\Users\Urist\AppData\Local\Microsoft\Windows\Temporary Internet Files\Content.Word\0991 ППТ ГМ Самара испр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0991 ППТ ГМ Самара испр_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8454" cy="3183675"/>
                    </a:xfrm>
                    <a:prstGeom prst="rect">
                      <a:avLst/>
                    </a:prstGeom>
                    <a:noFill/>
                    <a:ln>
                      <a:noFill/>
                    </a:ln>
                  </pic:spPr>
                </pic:pic>
              </a:graphicData>
            </a:graphic>
          </wp:inline>
        </w:drawing>
      </w:r>
    </w:p>
    <w:p w:rsidR="00047ED4" w:rsidRDefault="008775BA"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5" cy="3294961"/>
            <wp:effectExtent l="0" t="0" r="0" b="0"/>
            <wp:docPr id="28" name="Рисунок 28" descr="C:\Users\Urist\AppData\Local\Microsoft\Windows\Temporary Internet Files\Content.Word\0991 ППТ ГМ Самара испр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0991 ППТ ГМ Самара испр_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3338" cy="3295088"/>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351889"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5" cy="3199962"/>
            <wp:effectExtent l="0" t="0" r="0" b="0"/>
            <wp:docPr id="29" name="Рисунок 29" descr="C:\Users\Urist\AppData\Local\Microsoft\Windows\Temporary Internet Files\Content.Word\0991 ППТ ГМ Самара испр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0991 ППТ ГМ Самара испр_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588" cy="3200927"/>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BC109E"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294960"/>
            <wp:effectExtent l="0" t="0" r="0" b="0"/>
            <wp:docPr id="30" name="Рисунок 30" descr="C:\Users\Urist\AppData\Local\Microsoft\Windows\Temporary Internet Files\Content.Word\0991 ППТ ГМ Самара испр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0991 ППТ ГМ Самара испр_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2597" cy="3297416"/>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6458D9"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114136"/>
            <wp:effectExtent l="0" t="0" r="0" b="0"/>
            <wp:docPr id="31" name="Рисунок 31" descr="C:\Users\Urist\AppData\Local\Microsoft\Windows\Temporary Internet Files\Content.Word\0991 ППТ ГМ Самара испр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0991 ППТ ГМ Самара испр_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0021" cy="3114779"/>
                    </a:xfrm>
                    <a:prstGeom prst="rect">
                      <a:avLst/>
                    </a:prstGeom>
                    <a:noFill/>
                    <a:ln>
                      <a:noFill/>
                    </a:ln>
                  </pic:spPr>
                </pic:pic>
              </a:graphicData>
            </a:graphic>
          </wp:inline>
        </w:drawing>
      </w:r>
    </w:p>
    <w:p w:rsidR="00047ED4" w:rsidRDefault="00522FB2"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2" cy="3303917"/>
            <wp:effectExtent l="0" t="0" r="0" b="0"/>
            <wp:docPr id="32" name="Рисунок 32" descr="C:\Users\Urist\AppData\Local\Microsoft\Windows\Temporary Internet Files\Content.Word\0991 ППТ ГМ Самара испр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0991 ППТ ГМ Самара испр_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5902" cy="3303917"/>
                    </a:xfrm>
                    <a:prstGeom prst="rect">
                      <a:avLst/>
                    </a:prstGeom>
                    <a:noFill/>
                    <a:ln>
                      <a:noFill/>
                    </a:ln>
                  </pic:spPr>
                </pic:pic>
              </a:graphicData>
            </a:graphic>
          </wp:inline>
        </w:drawing>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047ED4" w:rsidRDefault="00522FB2"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3214747"/>
            <wp:effectExtent l="0" t="0" r="0" b="0"/>
            <wp:docPr id="33" name="Рисунок 33" descr="C:\Users\Urist\AppData\Local\Microsoft\Windows\Temporary Internet Files\Content.Word\0991 ППТ ГМ Самара испр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0991 ППТ ГМ Самара испр_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9891" cy="3217455"/>
                    </a:xfrm>
                    <a:prstGeom prst="rect">
                      <a:avLst/>
                    </a:prstGeom>
                    <a:noFill/>
                    <a:ln>
                      <a:noFill/>
                    </a:ln>
                  </pic:spPr>
                </pic:pic>
              </a:graphicData>
            </a:graphic>
          </wp:inline>
        </w:drawing>
      </w:r>
    </w:p>
    <w:p w:rsidR="00047ED4" w:rsidRDefault="00EB283B"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13539" cy="3303917"/>
            <wp:effectExtent l="0" t="0" r="0" b="0"/>
            <wp:docPr id="34" name="Рисунок 34" descr="C:\Users\Urist\AppData\Local\Microsoft\Windows\Temporary Internet Files\Content.Word\0991 ППТ ГМ Самара испр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0991 ППТ ГМ Самара испр_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7591" cy="3306698"/>
                    </a:xfrm>
                    <a:prstGeom prst="rect">
                      <a:avLst/>
                    </a:prstGeom>
                    <a:noFill/>
                    <a:ln>
                      <a:noFill/>
                    </a:ln>
                  </pic:spPr>
                </pic:pic>
              </a:graphicData>
            </a:graphic>
          </wp:inline>
        </w:drawing>
      </w:r>
    </w:p>
    <w:p w:rsidR="00047ED4" w:rsidRDefault="00047ED4" w:rsidP="003B345A">
      <w:pPr>
        <w:tabs>
          <w:tab w:val="left" w:pos="284"/>
        </w:tabs>
        <w:spacing w:after="0" w:line="240" w:lineRule="auto"/>
        <w:jc w:val="both"/>
        <w:rPr>
          <w:rFonts w:ascii="Times New Roman" w:eastAsia="Calibri" w:hAnsi="Times New Roman" w:cs="Times New Roman"/>
          <w:sz w:val="12"/>
          <w:szCs w:val="12"/>
        </w:rPr>
      </w:pPr>
    </w:p>
    <w:p w:rsidR="00047ED4" w:rsidRDefault="00672EFD"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13539" cy="3212463"/>
            <wp:effectExtent l="0" t="0" r="0" b="0"/>
            <wp:docPr id="35" name="Рисунок 35" descr="C:\Users\Urist\AppData\Local\Microsoft\Windows\Temporary Internet Files\Content.Word\0991 ППТ ГМ Самара испр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0991 ППТ ГМ Самара испр_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2115" cy="3218187"/>
                    </a:xfrm>
                    <a:prstGeom prst="rect">
                      <a:avLst/>
                    </a:prstGeom>
                    <a:noFill/>
                    <a:ln>
                      <a:noFill/>
                    </a:ln>
                  </pic:spPr>
                </pic:pic>
              </a:graphicData>
            </a:graphic>
          </wp:inline>
        </w:drawing>
      </w:r>
    </w:p>
    <w:p w:rsidR="00047ED4" w:rsidRDefault="00DC50E8"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278037"/>
            <wp:effectExtent l="0" t="0" r="0" b="0"/>
            <wp:docPr id="36" name="Рисунок 36" descr="C:\Users\Urist\AppData\Local\Microsoft\Windows\Temporary Internet Files\Content.Word\0991 ППТ ГМ Самара испр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0991 ППТ ГМ Самара испр_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9125" cy="3278099"/>
                    </a:xfrm>
                    <a:prstGeom prst="rect">
                      <a:avLst/>
                    </a:prstGeom>
                    <a:noFill/>
                    <a:ln>
                      <a:noFill/>
                    </a:ln>
                  </pic:spPr>
                </pic:pic>
              </a:graphicData>
            </a:graphic>
          </wp:inline>
        </w:drawing>
      </w:r>
    </w:p>
    <w:p w:rsidR="00047ED4" w:rsidRDefault="00047ED4" w:rsidP="003B345A">
      <w:pPr>
        <w:tabs>
          <w:tab w:val="left" w:pos="284"/>
        </w:tabs>
        <w:spacing w:after="0" w:line="240" w:lineRule="auto"/>
        <w:jc w:val="both"/>
        <w:rPr>
          <w:rFonts w:ascii="Times New Roman" w:eastAsia="Calibri" w:hAnsi="Times New Roman" w:cs="Times New Roman"/>
          <w:sz w:val="12"/>
          <w:szCs w:val="12"/>
        </w:rPr>
      </w:pPr>
    </w:p>
    <w:p w:rsidR="00047ED4" w:rsidRDefault="00DC50E8"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243532"/>
            <wp:effectExtent l="0" t="0" r="0" b="0"/>
            <wp:docPr id="37" name="Рисунок 37" descr="C:\Users\Urist\AppData\Local\Microsoft\Windows\Temporary Internet Files\Content.Word\0991 ППТ ГМ Самара испр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0991 ППТ ГМ Самара испр_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7948" cy="3249582"/>
                    </a:xfrm>
                    <a:prstGeom prst="rect">
                      <a:avLst/>
                    </a:prstGeom>
                    <a:noFill/>
                    <a:ln>
                      <a:noFill/>
                    </a:ln>
                  </pic:spPr>
                </pic:pic>
              </a:graphicData>
            </a:graphic>
          </wp:inline>
        </w:drawing>
      </w:r>
    </w:p>
    <w:p w:rsidR="00047ED4" w:rsidRDefault="008E0225"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7" cy="3278037"/>
            <wp:effectExtent l="0" t="0" r="0" b="0"/>
            <wp:docPr id="38" name="Рисунок 38" descr="C:\Users\Urist\AppData\Local\Microsoft\Windows\Temporary Internet Files\Content.Word\0991 ППТ ГМ Самара испр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0991 ППТ ГМ Самара испр_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113" cy="3277835"/>
                    </a:xfrm>
                    <a:prstGeom prst="rect">
                      <a:avLst/>
                    </a:prstGeom>
                    <a:noFill/>
                    <a:ln>
                      <a:noFill/>
                    </a:ln>
                  </pic:spPr>
                </pic:pic>
              </a:graphicData>
            </a:graphic>
          </wp:inline>
        </w:drawing>
      </w:r>
    </w:p>
    <w:p w:rsidR="00047ED4" w:rsidRDefault="00047ED4" w:rsidP="003B345A">
      <w:pPr>
        <w:tabs>
          <w:tab w:val="left" w:pos="284"/>
        </w:tabs>
        <w:spacing w:after="0" w:line="240" w:lineRule="auto"/>
        <w:jc w:val="both"/>
        <w:rPr>
          <w:rFonts w:ascii="Times New Roman" w:eastAsia="Calibri" w:hAnsi="Times New Roman" w:cs="Times New Roman"/>
          <w:sz w:val="12"/>
          <w:szCs w:val="12"/>
        </w:rPr>
      </w:pPr>
    </w:p>
    <w:p w:rsidR="00047ED4" w:rsidRDefault="00450C29"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7" cy="3243532"/>
            <wp:effectExtent l="0" t="0" r="0" b="0"/>
            <wp:docPr id="39" name="Рисунок 39" descr="C:\Users\Urist\AppData\Local\Microsoft\Windows\Temporary Internet Files\Content.Word\0991 ППТ ГМ Самара испр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0991 ППТ ГМ Самара испр_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3297" cy="3245497"/>
                    </a:xfrm>
                    <a:prstGeom prst="rect">
                      <a:avLst/>
                    </a:prstGeom>
                    <a:noFill/>
                    <a:ln>
                      <a:noFill/>
                    </a:ln>
                  </pic:spPr>
                </pic:pic>
              </a:graphicData>
            </a:graphic>
          </wp:inline>
        </w:drawing>
      </w:r>
    </w:p>
    <w:p w:rsidR="00047ED4" w:rsidRDefault="00450C29"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2" cy="3390181"/>
            <wp:effectExtent l="0" t="0" r="0" b="0"/>
            <wp:docPr id="40" name="Рисунок 40" descr="C:\Users\Urist\AppData\Local\Microsoft\Windows\Temporary Internet Files\Content.Word\0991 ППТ ГМ Самара испр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0991 ППТ ГМ Самара испр_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782" cy="3390181"/>
                    </a:xfrm>
                    <a:prstGeom prst="rect">
                      <a:avLst/>
                    </a:prstGeom>
                    <a:noFill/>
                    <a:ln>
                      <a:noFill/>
                    </a:ln>
                  </pic:spPr>
                </pic:pic>
              </a:graphicData>
            </a:graphic>
          </wp:inline>
        </w:drawing>
      </w:r>
    </w:p>
    <w:p w:rsidR="00D003C7" w:rsidRDefault="00D003C7" w:rsidP="003B345A">
      <w:pPr>
        <w:tabs>
          <w:tab w:val="left" w:pos="284"/>
        </w:tabs>
        <w:spacing w:after="0" w:line="240" w:lineRule="auto"/>
        <w:jc w:val="both"/>
        <w:rPr>
          <w:rFonts w:ascii="Times New Roman" w:eastAsia="Calibri" w:hAnsi="Times New Roman" w:cs="Times New Roman"/>
          <w:sz w:val="12"/>
          <w:szCs w:val="12"/>
        </w:rPr>
      </w:pPr>
    </w:p>
    <w:p w:rsidR="00E56DA2" w:rsidRDefault="00E56DA2" w:rsidP="00E56DA2">
      <w:pPr>
        <w:tabs>
          <w:tab w:val="left" w:pos="284"/>
        </w:tabs>
        <w:spacing w:after="0" w:line="240" w:lineRule="auto"/>
        <w:jc w:val="center"/>
        <w:rPr>
          <w:rFonts w:ascii="Times New Roman" w:eastAsia="Calibri" w:hAnsi="Times New Roman" w:cs="Times New Roman"/>
          <w:b/>
          <w:sz w:val="12"/>
          <w:szCs w:val="12"/>
        </w:rPr>
      </w:pPr>
      <w:r w:rsidRPr="00E56DA2">
        <w:rPr>
          <w:rFonts w:ascii="Times New Roman" w:eastAsia="Calibri" w:hAnsi="Times New Roman" w:cs="Times New Roman"/>
          <w:b/>
          <w:sz w:val="12"/>
          <w:szCs w:val="12"/>
        </w:rPr>
        <w:t>Извещение о предоставлении земельного участка.</w:t>
      </w:r>
    </w:p>
    <w:p w:rsidR="00D34975" w:rsidRPr="00E56DA2" w:rsidRDefault="00D34975" w:rsidP="00E56DA2">
      <w:pPr>
        <w:tabs>
          <w:tab w:val="left" w:pos="284"/>
        </w:tabs>
        <w:spacing w:after="0" w:line="240" w:lineRule="auto"/>
        <w:jc w:val="center"/>
        <w:rPr>
          <w:rFonts w:ascii="Times New Roman" w:eastAsia="Calibri" w:hAnsi="Times New Roman" w:cs="Times New Roman"/>
          <w:b/>
          <w:sz w:val="12"/>
          <w:szCs w:val="12"/>
        </w:rPr>
      </w:pPr>
    </w:p>
    <w:p w:rsidR="00E56DA2" w:rsidRPr="00E56DA2" w:rsidRDefault="00E56DA2" w:rsidP="00E56DA2">
      <w:pPr>
        <w:tabs>
          <w:tab w:val="left" w:pos="284"/>
        </w:tabs>
        <w:spacing w:after="0" w:line="240" w:lineRule="auto"/>
        <w:ind w:firstLine="284"/>
        <w:jc w:val="both"/>
        <w:rPr>
          <w:rFonts w:ascii="Times New Roman" w:eastAsia="Calibri" w:hAnsi="Times New Roman" w:cs="Times New Roman"/>
          <w:sz w:val="12"/>
          <w:szCs w:val="12"/>
        </w:rPr>
      </w:pPr>
      <w:r w:rsidRPr="00E56DA2">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для ведения личного подсобного хозяйства.</w:t>
      </w:r>
    </w:p>
    <w:p w:rsidR="00E56DA2" w:rsidRPr="00E56DA2" w:rsidRDefault="00E56DA2" w:rsidP="00E56DA2">
      <w:pPr>
        <w:tabs>
          <w:tab w:val="left" w:pos="284"/>
        </w:tabs>
        <w:spacing w:after="0" w:line="240" w:lineRule="auto"/>
        <w:ind w:firstLine="284"/>
        <w:jc w:val="both"/>
        <w:rPr>
          <w:rFonts w:ascii="Times New Roman" w:eastAsia="Calibri" w:hAnsi="Times New Roman" w:cs="Times New Roman"/>
          <w:sz w:val="12"/>
          <w:szCs w:val="12"/>
        </w:rPr>
      </w:pPr>
      <w:r w:rsidRPr="00E56DA2">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E56DA2" w:rsidRPr="00E56DA2" w:rsidRDefault="00E56DA2" w:rsidP="00E56DA2">
      <w:pPr>
        <w:tabs>
          <w:tab w:val="left" w:pos="284"/>
        </w:tabs>
        <w:spacing w:after="0" w:line="240" w:lineRule="auto"/>
        <w:ind w:firstLine="284"/>
        <w:jc w:val="both"/>
        <w:rPr>
          <w:rFonts w:ascii="Times New Roman" w:eastAsia="Calibri" w:hAnsi="Times New Roman" w:cs="Times New Roman"/>
          <w:sz w:val="12"/>
          <w:szCs w:val="12"/>
        </w:rPr>
      </w:pPr>
      <w:r w:rsidRPr="00E56DA2">
        <w:rPr>
          <w:rFonts w:ascii="Times New Roman" w:eastAsia="Calibri" w:hAnsi="Times New Roman" w:cs="Times New Roman"/>
          <w:sz w:val="12"/>
          <w:szCs w:val="12"/>
        </w:rPr>
        <w:t>Заявления о намерении участвовать в аукционе необходимо направлять по адресу: 446540, Самарская обл., Сергиевский р-н, с. Сергиевск, ул. Ленина, д. 22.</w:t>
      </w:r>
    </w:p>
    <w:p w:rsidR="00E56DA2" w:rsidRPr="00E56DA2" w:rsidRDefault="00E56DA2" w:rsidP="00E56DA2">
      <w:pPr>
        <w:tabs>
          <w:tab w:val="left" w:pos="284"/>
        </w:tabs>
        <w:spacing w:after="0" w:line="240" w:lineRule="auto"/>
        <w:ind w:firstLine="284"/>
        <w:jc w:val="both"/>
        <w:rPr>
          <w:rFonts w:ascii="Times New Roman" w:eastAsia="Calibri" w:hAnsi="Times New Roman" w:cs="Times New Roman"/>
          <w:sz w:val="12"/>
          <w:szCs w:val="12"/>
        </w:rPr>
      </w:pPr>
      <w:r w:rsidRPr="00E56DA2">
        <w:rPr>
          <w:rFonts w:ascii="Times New Roman" w:eastAsia="Calibri" w:hAnsi="Times New Roman" w:cs="Times New Roman"/>
          <w:sz w:val="12"/>
          <w:szCs w:val="12"/>
        </w:rPr>
        <w:t>Способы подачи заявлений: лично либо путем почтового отправления на бумажном носителе.</w:t>
      </w:r>
    </w:p>
    <w:p w:rsidR="00E56DA2" w:rsidRPr="00E56DA2" w:rsidRDefault="00E56DA2" w:rsidP="00E56DA2">
      <w:pPr>
        <w:tabs>
          <w:tab w:val="left" w:pos="284"/>
        </w:tabs>
        <w:spacing w:after="0" w:line="240" w:lineRule="auto"/>
        <w:ind w:firstLine="284"/>
        <w:jc w:val="both"/>
        <w:rPr>
          <w:rFonts w:ascii="Times New Roman" w:eastAsia="Calibri" w:hAnsi="Times New Roman" w:cs="Times New Roman"/>
          <w:sz w:val="12"/>
          <w:szCs w:val="12"/>
        </w:rPr>
      </w:pPr>
      <w:r w:rsidRPr="00E56DA2">
        <w:rPr>
          <w:rFonts w:ascii="Times New Roman" w:eastAsia="Calibri" w:hAnsi="Times New Roman" w:cs="Times New Roman"/>
          <w:sz w:val="12"/>
          <w:szCs w:val="12"/>
        </w:rPr>
        <w:t>15.10.2016г. прием заявлений завершается.</w:t>
      </w:r>
    </w:p>
    <w:p w:rsidR="00E56DA2" w:rsidRPr="00E56DA2" w:rsidRDefault="00E56DA2" w:rsidP="00E56DA2">
      <w:pPr>
        <w:tabs>
          <w:tab w:val="left" w:pos="284"/>
        </w:tabs>
        <w:spacing w:after="0" w:line="240" w:lineRule="auto"/>
        <w:ind w:firstLine="284"/>
        <w:jc w:val="both"/>
        <w:rPr>
          <w:rFonts w:ascii="Times New Roman" w:eastAsia="Calibri" w:hAnsi="Times New Roman" w:cs="Times New Roman"/>
          <w:sz w:val="12"/>
          <w:szCs w:val="12"/>
        </w:rPr>
      </w:pPr>
      <w:r w:rsidRPr="00E56DA2">
        <w:rPr>
          <w:rFonts w:ascii="Times New Roman" w:eastAsia="Calibri" w:hAnsi="Times New Roman" w:cs="Times New Roman"/>
          <w:sz w:val="12"/>
          <w:szCs w:val="12"/>
        </w:rPr>
        <w:t>Адрес земельного участка: Самарская область, р-н Сергиевский, волость Калиновская, с. Калиновка, ул. Луговая, д. 16, кв. 1, кадастровый номер 63:31:1603002:45, площадь земельного участка – 1232 кв.м.</w:t>
      </w: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0B618F" w:rsidRPr="006D4521" w:rsidRDefault="000B618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92545D">
              <w:rPr>
                <w:rFonts w:ascii="Times New Roman" w:eastAsia="Calibri" w:hAnsi="Times New Roman" w:cs="Times New Roman"/>
                <w:sz w:val="12"/>
                <w:szCs w:val="12"/>
              </w:rPr>
              <w:t>1</w:t>
            </w:r>
            <w:r w:rsidR="008F6775">
              <w:rPr>
                <w:rFonts w:ascii="Times New Roman" w:eastAsia="Calibri" w:hAnsi="Times New Roman" w:cs="Times New Roman"/>
                <w:sz w:val="12"/>
                <w:szCs w:val="12"/>
              </w:rPr>
              <w:t>6</w:t>
            </w:r>
            <w:r w:rsidR="00285139">
              <w:rPr>
                <w:rFonts w:ascii="Times New Roman" w:eastAsia="Calibri" w:hAnsi="Times New Roman" w:cs="Times New Roman"/>
                <w:sz w:val="12"/>
                <w:szCs w:val="12"/>
              </w:rPr>
              <w:t>.</w:t>
            </w:r>
            <w:r w:rsidR="00690DCC">
              <w:rPr>
                <w:rFonts w:ascii="Times New Roman" w:eastAsia="Calibri" w:hAnsi="Times New Roman" w:cs="Times New Roman"/>
                <w:sz w:val="12"/>
                <w:szCs w:val="12"/>
              </w:rPr>
              <w:t>0</w:t>
            </w:r>
            <w:r w:rsidR="00FD7391">
              <w:rPr>
                <w:rFonts w:ascii="Times New Roman" w:eastAsia="Calibri" w:hAnsi="Times New Roman" w:cs="Times New Roman"/>
                <w:sz w:val="12"/>
                <w:szCs w:val="12"/>
              </w:rPr>
              <w:t>9</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3B345A">
      <w:headerReference w:type="default" r:id="rId32"/>
      <w:headerReference w:type="first" r:id="rId3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CCA" w:rsidRDefault="007E1CCA" w:rsidP="000F23DD">
      <w:pPr>
        <w:spacing w:after="0" w:line="240" w:lineRule="auto"/>
      </w:pPr>
      <w:r>
        <w:separator/>
      </w:r>
    </w:p>
  </w:endnote>
  <w:endnote w:type="continuationSeparator" w:id="0">
    <w:p w:rsidR="007E1CCA" w:rsidRDefault="007E1CC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CCA" w:rsidRDefault="007E1CCA" w:rsidP="000F23DD">
      <w:pPr>
        <w:spacing w:after="0" w:line="240" w:lineRule="auto"/>
      </w:pPr>
      <w:r>
        <w:separator/>
      </w:r>
    </w:p>
  </w:footnote>
  <w:footnote w:type="continuationSeparator" w:id="0">
    <w:p w:rsidR="007E1CCA" w:rsidRDefault="007E1CC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5BA" w:rsidRDefault="007E1CCA" w:rsidP="009F1ADE">
    <w:pPr>
      <w:pStyle w:val="a7"/>
      <w:tabs>
        <w:tab w:val="clear" w:pos="4677"/>
        <w:tab w:val="clear" w:pos="9355"/>
        <w:tab w:val="left" w:pos="1190"/>
      </w:tabs>
    </w:pPr>
    <w:sdt>
      <w:sdtPr>
        <w:id w:val="1198130974"/>
        <w:docPartObj>
          <w:docPartGallery w:val="Page Numbers (Top of Page)"/>
          <w:docPartUnique/>
        </w:docPartObj>
      </w:sdtPr>
      <w:sdtEndPr/>
      <w:sdtContent>
        <w:r w:rsidR="008775BA">
          <w:fldChar w:fldCharType="begin"/>
        </w:r>
        <w:r w:rsidR="008775BA">
          <w:instrText>PAGE   \* MERGEFORMAT</w:instrText>
        </w:r>
        <w:r w:rsidR="008775BA">
          <w:fldChar w:fldCharType="separate"/>
        </w:r>
        <w:r w:rsidR="002D074C">
          <w:rPr>
            <w:noProof/>
          </w:rPr>
          <w:t>2</w:t>
        </w:r>
        <w:r w:rsidR="008775BA">
          <w:rPr>
            <w:noProof/>
          </w:rPr>
          <w:fldChar w:fldCharType="end"/>
        </w:r>
      </w:sdtContent>
    </w:sdt>
  </w:p>
  <w:p w:rsidR="008775BA" w:rsidRDefault="008775BA"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775BA" w:rsidRPr="00C86DE1" w:rsidRDefault="008775BA"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16 сентября 2016 года, №46 </w:t>
    </w:r>
    <w:r w:rsidRPr="006D47B1">
      <w:rPr>
        <w:rFonts w:ascii="Times New Roman" w:hAnsi="Times New Roman" w:cs="Times New Roman"/>
        <w:i/>
        <w:sz w:val="16"/>
        <w:szCs w:val="16"/>
      </w:rPr>
      <w:t>(</w:t>
    </w:r>
    <w:r>
      <w:rPr>
        <w:rFonts w:ascii="Times New Roman" w:hAnsi="Times New Roman" w:cs="Times New Roman"/>
        <w:i/>
        <w:sz w:val="16"/>
        <w:szCs w:val="16"/>
      </w:rPr>
      <w:t>163</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8775BA" w:rsidRDefault="008775BA">
        <w:pPr>
          <w:pStyle w:val="a7"/>
        </w:pPr>
        <w:r>
          <w:fldChar w:fldCharType="begin"/>
        </w:r>
        <w:r>
          <w:instrText>PAGE   \* MERGEFORMAT</w:instrText>
        </w:r>
        <w:r>
          <w:fldChar w:fldCharType="separate"/>
        </w:r>
        <w:r>
          <w:rPr>
            <w:noProof/>
          </w:rPr>
          <w:t>2</w:t>
        </w:r>
        <w:r>
          <w:rPr>
            <w:noProof/>
          </w:rPr>
          <w:fldChar w:fldCharType="end"/>
        </w:r>
      </w:p>
    </w:sdtContent>
  </w:sdt>
  <w:p w:rsidR="008775BA" w:rsidRPr="000443FC" w:rsidRDefault="008775BA"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775BA" w:rsidRPr="00263DC0" w:rsidRDefault="008775BA"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775BA" w:rsidRDefault="008775BA"/>
  <w:p w:rsidR="008775BA" w:rsidRDefault="008775BA"/>
  <w:p w:rsidR="008775BA" w:rsidRDefault="008775BA"/>
  <w:p w:rsidR="008775BA" w:rsidRDefault="008775BA"/>
  <w:p w:rsidR="008775BA" w:rsidRDefault="008775BA"/>
  <w:p w:rsidR="008775BA" w:rsidRDefault="008775BA"/>
  <w:p w:rsidR="008775BA" w:rsidRDefault="008775BA"/>
  <w:p w:rsidR="008775BA" w:rsidRDefault="008775BA"/>
  <w:p w:rsidR="008775BA" w:rsidRDefault="008775BA"/>
  <w:p w:rsidR="008775BA" w:rsidRDefault="008775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80"/>
    <w:multiLevelType w:val="singleLevel"/>
    <w:tmpl w:val="22021846"/>
    <w:lvl w:ilvl="0">
      <w:start w:val="1"/>
      <w:numFmt w:val="bullet"/>
      <w:pStyle w:val="50"/>
      <w:lvlText w:val=""/>
      <w:lvlJc w:val="left"/>
      <w:pPr>
        <w:tabs>
          <w:tab w:val="num" w:pos="1492"/>
        </w:tabs>
        <w:ind w:left="1492" w:hanging="360"/>
      </w:pPr>
      <w:rPr>
        <w:rFonts w:ascii="Symbol" w:hAnsi="Symbol" w:hint="default"/>
      </w:rPr>
    </w:lvl>
  </w:abstractNum>
  <w:abstractNum w:abstractNumId="3">
    <w:nsid w:val="FFFFFF81"/>
    <w:multiLevelType w:val="singleLevel"/>
    <w:tmpl w:val="C3C61EE0"/>
    <w:lvl w:ilvl="0">
      <w:start w:val="1"/>
      <w:numFmt w:val="bullet"/>
      <w:pStyle w:val="40"/>
      <w:lvlText w:val=""/>
      <w:lvlJc w:val="left"/>
      <w:pPr>
        <w:tabs>
          <w:tab w:val="num" w:pos="1209"/>
        </w:tabs>
        <w:ind w:left="1209" w:hanging="360"/>
      </w:pPr>
      <w:rPr>
        <w:rFonts w:ascii="Symbol" w:hAnsi="Symbol" w:hint="default"/>
      </w:rPr>
    </w:lvl>
  </w:abstractNum>
  <w:abstractNum w:abstractNumId="4">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5">
    <w:nsid w:val="FFFFFF83"/>
    <w:multiLevelType w:val="singleLevel"/>
    <w:tmpl w:val="F9F6EB4A"/>
    <w:lvl w:ilvl="0">
      <w:start w:val="1"/>
      <w:numFmt w:val="bullet"/>
      <w:pStyle w:val="2"/>
      <w:lvlText w:val=""/>
      <w:lvlJc w:val="left"/>
      <w:pPr>
        <w:tabs>
          <w:tab w:val="num" w:pos="643"/>
        </w:tabs>
        <w:ind w:left="643" w:hanging="360"/>
      </w:pPr>
      <w:rPr>
        <w:rFonts w:ascii="Symbol" w:hAnsi="Symbol" w:hint="default"/>
      </w:rPr>
    </w:lvl>
  </w:abstractNum>
  <w:abstractNum w:abstractNumId="6">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8">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9">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1">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2">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3">
    <w:nsid w:val="00000008"/>
    <w:multiLevelType w:val="singleLevel"/>
    <w:tmpl w:val="00000008"/>
    <w:name w:val="WW8Num8"/>
    <w:lvl w:ilvl="0">
      <w:start w:val="1"/>
      <w:numFmt w:val="decimal"/>
      <w:lvlText w:val="%1."/>
      <w:lvlJc w:val="left"/>
      <w:pPr>
        <w:tabs>
          <w:tab w:val="num" w:pos="0"/>
        </w:tabs>
        <w:ind w:left="1080" w:hanging="360"/>
      </w:pPr>
    </w:lvl>
  </w:abstractNum>
  <w:abstractNum w:abstractNumId="14">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5">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6">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7">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8">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9">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1">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pStyle w:val="20"/>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num w:numId="1">
    <w:abstractNumId w:val="22"/>
  </w:num>
  <w:num w:numId="2">
    <w:abstractNumId w:val="24"/>
  </w:num>
  <w:num w:numId="3">
    <w:abstractNumId w:val="23"/>
  </w:num>
  <w:num w:numId="4">
    <w:abstractNumId w:val="25"/>
  </w:num>
  <w:num w:numId="5">
    <w:abstractNumId w:val="21"/>
  </w:num>
  <w:num w:numId="6">
    <w:abstractNumId w:val="5"/>
  </w:num>
  <w:num w:numId="7">
    <w:abstractNumId w:val="4"/>
  </w:num>
  <w:num w:numId="8">
    <w:abstractNumId w:val="3"/>
  </w:num>
  <w:num w:numId="9">
    <w:abstractNumId w:val="2"/>
  </w:num>
  <w:num w:numId="10">
    <w:abstractNumId w:val="1"/>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754"/>
    <w:rsid w:val="00001958"/>
    <w:rsid w:val="00001C80"/>
    <w:rsid w:val="000021BB"/>
    <w:rsid w:val="00002874"/>
    <w:rsid w:val="0000304C"/>
    <w:rsid w:val="00003073"/>
    <w:rsid w:val="0000343B"/>
    <w:rsid w:val="00003465"/>
    <w:rsid w:val="000034B2"/>
    <w:rsid w:val="00003806"/>
    <w:rsid w:val="00003BE7"/>
    <w:rsid w:val="0000414F"/>
    <w:rsid w:val="00004A1B"/>
    <w:rsid w:val="000050BA"/>
    <w:rsid w:val="0000549E"/>
    <w:rsid w:val="000063AA"/>
    <w:rsid w:val="00006595"/>
    <w:rsid w:val="000068B1"/>
    <w:rsid w:val="00006E12"/>
    <w:rsid w:val="000070E8"/>
    <w:rsid w:val="000075CC"/>
    <w:rsid w:val="00007742"/>
    <w:rsid w:val="00007798"/>
    <w:rsid w:val="00007DAC"/>
    <w:rsid w:val="00010774"/>
    <w:rsid w:val="00010CD4"/>
    <w:rsid w:val="00011554"/>
    <w:rsid w:val="00012294"/>
    <w:rsid w:val="0001235B"/>
    <w:rsid w:val="000128CA"/>
    <w:rsid w:val="00012D8C"/>
    <w:rsid w:val="00012DD2"/>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426"/>
    <w:rsid w:val="00016926"/>
    <w:rsid w:val="00016C7B"/>
    <w:rsid w:val="00017727"/>
    <w:rsid w:val="00017748"/>
    <w:rsid w:val="000177FC"/>
    <w:rsid w:val="00020232"/>
    <w:rsid w:val="0002035C"/>
    <w:rsid w:val="0002094D"/>
    <w:rsid w:val="00020B2E"/>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B84"/>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322"/>
    <w:rsid w:val="00047423"/>
    <w:rsid w:val="00047665"/>
    <w:rsid w:val="00047728"/>
    <w:rsid w:val="000478EA"/>
    <w:rsid w:val="00047A03"/>
    <w:rsid w:val="00047CC9"/>
    <w:rsid w:val="00047ED4"/>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6A7C"/>
    <w:rsid w:val="00057AEE"/>
    <w:rsid w:val="00057FAD"/>
    <w:rsid w:val="000600D7"/>
    <w:rsid w:val="000601F4"/>
    <w:rsid w:val="00060241"/>
    <w:rsid w:val="00060258"/>
    <w:rsid w:val="0006043D"/>
    <w:rsid w:val="00060797"/>
    <w:rsid w:val="00060A43"/>
    <w:rsid w:val="00060AF1"/>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AA"/>
    <w:rsid w:val="000655F9"/>
    <w:rsid w:val="00065727"/>
    <w:rsid w:val="00065F8B"/>
    <w:rsid w:val="00066A57"/>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4FC"/>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3AE"/>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B32"/>
    <w:rsid w:val="00086FCD"/>
    <w:rsid w:val="00087115"/>
    <w:rsid w:val="000873EC"/>
    <w:rsid w:val="00087502"/>
    <w:rsid w:val="00087703"/>
    <w:rsid w:val="00087C96"/>
    <w:rsid w:val="0009014D"/>
    <w:rsid w:val="000903F5"/>
    <w:rsid w:val="00090621"/>
    <w:rsid w:val="000907B0"/>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18F"/>
    <w:rsid w:val="000B627C"/>
    <w:rsid w:val="000B675B"/>
    <w:rsid w:val="000B694E"/>
    <w:rsid w:val="000B695F"/>
    <w:rsid w:val="000B6D80"/>
    <w:rsid w:val="000B6DCE"/>
    <w:rsid w:val="000B701B"/>
    <w:rsid w:val="000B70EF"/>
    <w:rsid w:val="000B7198"/>
    <w:rsid w:val="000B7D8E"/>
    <w:rsid w:val="000B7E3D"/>
    <w:rsid w:val="000B7FF2"/>
    <w:rsid w:val="000C0041"/>
    <w:rsid w:val="000C00E7"/>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70"/>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1D4F"/>
    <w:rsid w:val="000D262B"/>
    <w:rsid w:val="000D2B6A"/>
    <w:rsid w:val="000D2F68"/>
    <w:rsid w:val="000D30A7"/>
    <w:rsid w:val="000D3496"/>
    <w:rsid w:val="000D360E"/>
    <w:rsid w:val="000D3877"/>
    <w:rsid w:val="000D39AD"/>
    <w:rsid w:val="000D3A02"/>
    <w:rsid w:val="000D3A2D"/>
    <w:rsid w:val="000D3C9C"/>
    <w:rsid w:val="000D3CF1"/>
    <w:rsid w:val="000D3DD3"/>
    <w:rsid w:val="000D3E35"/>
    <w:rsid w:val="000D445C"/>
    <w:rsid w:val="000D4DAB"/>
    <w:rsid w:val="000D4F08"/>
    <w:rsid w:val="000D5622"/>
    <w:rsid w:val="000D5CC9"/>
    <w:rsid w:val="000D61AA"/>
    <w:rsid w:val="000D61F5"/>
    <w:rsid w:val="000D6238"/>
    <w:rsid w:val="000D6266"/>
    <w:rsid w:val="000D68CF"/>
    <w:rsid w:val="000D6CA5"/>
    <w:rsid w:val="000D6D77"/>
    <w:rsid w:val="000D6F40"/>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757"/>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0C4F"/>
    <w:rsid w:val="000F122C"/>
    <w:rsid w:val="000F1262"/>
    <w:rsid w:val="000F1368"/>
    <w:rsid w:val="000F14CE"/>
    <w:rsid w:val="000F19F4"/>
    <w:rsid w:val="000F217C"/>
    <w:rsid w:val="000F2233"/>
    <w:rsid w:val="000F2254"/>
    <w:rsid w:val="000F2285"/>
    <w:rsid w:val="000F23DD"/>
    <w:rsid w:val="000F25BD"/>
    <w:rsid w:val="000F2BB5"/>
    <w:rsid w:val="000F2DFA"/>
    <w:rsid w:val="000F2FA0"/>
    <w:rsid w:val="000F31E7"/>
    <w:rsid w:val="000F327C"/>
    <w:rsid w:val="000F37E0"/>
    <w:rsid w:val="000F3BF2"/>
    <w:rsid w:val="000F3EFA"/>
    <w:rsid w:val="000F3F3F"/>
    <w:rsid w:val="000F452A"/>
    <w:rsid w:val="000F4778"/>
    <w:rsid w:val="000F47C2"/>
    <w:rsid w:val="000F4892"/>
    <w:rsid w:val="000F4E1A"/>
    <w:rsid w:val="000F5C47"/>
    <w:rsid w:val="000F682B"/>
    <w:rsid w:val="000F685D"/>
    <w:rsid w:val="000F69AC"/>
    <w:rsid w:val="000F7218"/>
    <w:rsid w:val="000F7360"/>
    <w:rsid w:val="000F741B"/>
    <w:rsid w:val="000F7967"/>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408"/>
    <w:rsid w:val="0010498C"/>
    <w:rsid w:val="00104CA2"/>
    <w:rsid w:val="00104D4B"/>
    <w:rsid w:val="00104E43"/>
    <w:rsid w:val="00104FFD"/>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2C5A"/>
    <w:rsid w:val="00113610"/>
    <w:rsid w:val="00113A32"/>
    <w:rsid w:val="00113DBA"/>
    <w:rsid w:val="00114012"/>
    <w:rsid w:val="001142D0"/>
    <w:rsid w:val="00114401"/>
    <w:rsid w:val="001148BF"/>
    <w:rsid w:val="00114EB4"/>
    <w:rsid w:val="00114F69"/>
    <w:rsid w:val="00115021"/>
    <w:rsid w:val="0011534A"/>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1E74"/>
    <w:rsid w:val="0012220C"/>
    <w:rsid w:val="001227CC"/>
    <w:rsid w:val="00122C48"/>
    <w:rsid w:val="00123495"/>
    <w:rsid w:val="0012380C"/>
    <w:rsid w:val="00123984"/>
    <w:rsid w:val="00123E2B"/>
    <w:rsid w:val="00123F36"/>
    <w:rsid w:val="0012440C"/>
    <w:rsid w:val="0012448A"/>
    <w:rsid w:val="001245B1"/>
    <w:rsid w:val="001245B7"/>
    <w:rsid w:val="0012497A"/>
    <w:rsid w:val="00124D46"/>
    <w:rsid w:val="001250A5"/>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357"/>
    <w:rsid w:val="00133698"/>
    <w:rsid w:val="00133CA0"/>
    <w:rsid w:val="00134AC2"/>
    <w:rsid w:val="00134CD3"/>
    <w:rsid w:val="00135148"/>
    <w:rsid w:val="001352BD"/>
    <w:rsid w:val="00135C50"/>
    <w:rsid w:val="00135FB5"/>
    <w:rsid w:val="001363C2"/>
    <w:rsid w:val="001367AA"/>
    <w:rsid w:val="001368F6"/>
    <w:rsid w:val="001372C9"/>
    <w:rsid w:val="001372FD"/>
    <w:rsid w:val="0013765A"/>
    <w:rsid w:val="001400B2"/>
    <w:rsid w:val="00140257"/>
    <w:rsid w:val="00140F4B"/>
    <w:rsid w:val="0014113F"/>
    <w:rsid w:val="0014116B"/>
    <w:rsid w:val="00141342"/>
    <w:rsid w:val="0014170D"/>
    <w:rsid w:val="001417D1"/>
    <w:rsid w:val="00141A1A"/>
    <w:rsid w:val="00141D96"/>
    <w:rsid w:val="00141E66"/>
    <w:rsid w:val="001424A5"/>
    <w:rsid w:val="00143269"/>
    <w:rsid w:val="00143856"/>
    <w:rsid w:val="00143C45"/>
    <w:rsid w:val="00143F41"/>
    <w:rsid w:val="00144420"/>
    <w:rsid w:val="0014463D"/>
    <w:rsid w:val="001447F1"/>
    <w:rsid w:val="00144CB8"/>
    <w:rsid w:val="0014553A"/>
    <w:rsid w:val="00145A51"/>
    <w:rsid w:val="00145B1E"/>
    <w:rsid w:val="001467F0"/>
    <w:rsid w:val="00146AD4"/>
    <w:rsid w:val="00146C35"/>
    <w:rsid w:val="00146C5A"/>
    <w:rsid w:val="00146D61"/>
    <w:rsid w:val="00146DAF"/>
    <w:rsid w:val="00146F6A"/>
    <w:rsid w:val="00147D88"/>
    <w:rsid w:val="0015017C"/>
    <w:rsid w:val="00150918"/>
    <w:rsid w:val="00150AC7"/>
    <w:rsid w:val="00150C2D"/>
    <w:rsid w:val="0015117A"/>
    <w:rsid w:val="00151188"/>
    <w:rsid w:val="001513F5"/>
    <w:rsid w:val="00151557"/>
    <w:rsid w:val="00151585"/>
    <w:rsid w:val="00151918"/>
    <w:rsid w:val="00151E48"/>
    <w:rsid w:val="00151EA8"/>
    <w:rsid w:val="001522EF"/>
    <w:rsid w:val="001528C6"/>
    <w:rsid w:val="00152942"/>
    <w:rsid w:val="00152DF8"/>
    <w:rsid w:val="00152EF6"/>
    <w:rsid w:val="00153060"/>
    <w:rsid w:val="00153417"/>
    <w:rsid w:val="001538D6"/>
    <w:rsid w:val="00153D39"/>
    <w:rsid w:val="00153FD0"/>
    <w:rsid w:val="00154164"/>
    <w:rsid w:val="00154191"/>
    <w:rsid w:val="0015444F"/>
    <w:rsid w:val="00154FD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0D1C"/>
    <w:rsid w:val="001619CC"/>
    <w:rsid w:val="00161B63"/>
    <w:rsid w:val="00162451"/>
    <w:rsid w:val="00162460"/>
    <w:rsid w:val="001625A9"/>
    <w:rsid w:val="00162AD0"/>
    <w:rsid w:val="00162F49"/>
    <w:rsid w:val="00162FF7"/>
    <w:rsid w:val="001630D3"/>
    <w:rsid w:val="00163266"/>
    <w:rsid w:val="00163471"/>
    <w:rsid w:val="00163547"/>
    <w:rsid w:val="001636E4"/>
    <w:rsid w:val="00164360"/>
    <w:rsid w:val="00164484"/>
    <w:rsid w:val="00164549"/>
    <w:rsid w:val="00164AD6"/>
    <w:rsid w:val="00164C19"/>
    <w:rsid w:val="00164C6A"/>
    <w:rsid w:val="00164D4E"/>
    <w:rsid w:val="00165084"/>
    <w:rsid w:val="00165507"/>
    <w:rsid w:val="00165588"/>
    <w:rsid w:val="0016588F"/>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EED"/>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ABE"/>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EFA"/>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325"/>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773"/>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1C3"/>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F4"/>
    <w:rsid w:val="001F0D72"/>
    <w:rsid w:val="001F15BF"/>
    <w:rsid w:val="001F171F"/>
    <w:rsid w:val="001F1AC1"/>
    <w:rsid w:val="001F1C76"/>
    <w:rsid w:val="001F1CCF"/>
    <w:rsid w:val="001F1EEE"/>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585"/>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3FFF"/>
    <w:rsid w:val="002041CB"/>
    <w:rsid w:val="002042EA"/>
    <w:rsid w:val="00204567"/>
    <w:rsid w:val="002048F1"/>
    <w:rsid w:val="00204AB8"/>
    <w:rsid w:val="00204BE8"/>
    <w:rsid w:val="00204DBD"/>
    <w:rsid w:val="00205393"/>
    <w:rsid w:val="00205844"/>
    <w:rsid w:val="00205A0D"/>
    <w:rsid w:val="002060F7"/>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1F78"/>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276"/>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119"/>
    <w:rsid w:val="002222F0"/>
    <w:rsid w:val="0022240A"/>
    <w:rsid w:val="00222719"/>
    <w:rsid w:val="00222B91"/>
    <w:rsid w:val="00223D2C"/>
    <w:rsid w:val="00223F01"/>
    <w:rsid w:val="002240B1"/>
    <w:rsid w:val="002242CD"/>
    <w:rsid w:val="00224544"/>
    <w:rsid w:val="002245E4"/>
    <w:rsid w:val="00224814"/>
    <w:rsid w:val="0022496D"/>
    <w:rsid w:val="00224A63"/>
    <w:rsid w:val="00224D37"/>
    <w:rsid w:val="00225EE2"/>
    <w:rsid w:val="00225FE0"/>
    <w:rsid w:val="00226090"/>
    <w:rsid w:val="0022620B"/>
    <w:rsid w:val="002268D8"/>
    <w:rsid w:val="00226BA0"/>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45"/>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6BA3"/>
    <w:rsid w:val="002476DF"/>
    <w:rsid w:val="00247B6C"/>
    <w:rsid w:val="00247BE9"/>
    <w:rsid w:val="00247DEA"/>
    <w:rsid w:val="00250328"/>
    <w:rsid w:val="0025066F"/>
    <w:rsid w:val="00250A30"/>
    <w:rsid w:val="00250A6F"/>
    <w:rsid w:val="00250F47"/>
    <w:rsid w:val="00250F7A"/>
    <w:rsid w:val="00250FFA"/>
    <w:rsid w:val="002517BE"/>
    <w:rsid w:val="00251F57"/>
    <w:rsid w:val="002521DB"/>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10"/>
    <w:rsid w:val="00260249"/>
    <w:rsid w:val="002605AA"/>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35"/>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01"/>
    <w:rsid w:val="00271DB2"/>
    <w:rsid w:val="00271E19"/>
    <w:rsid w:val="002723D8"/>
    <w:rsid w:val="002726D5"/>
    <w:rsid w:val="002728EF"/>
    <w:rsid w:val="00273125"/>
    <w:rsid w:val="002731AF"/>
    <w:rsid w:val="00273722"/>
    <w:rsid w:val="002740D4"/>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68D"/>
    <w:rsid w:val="0028271F"/>
    <w:rsid w:val="00282944"/>
    <w:rsid w:val="00282A93"/>
    <w:rsid w:val="00282BA9"/>
    <w:rsid w:val="00282C91"/>
    <w:rsid w:val="00282D98"/>
    <w:rsid w:val="002839BB"/>
    <w:rsid w:val="00283EDC"/>
    <w:rsid w:val="002840AD"/>
    <w:rsid w:val="00284181"/>
    <w:rsid w:val="002841E6"/>
    <w:rsid w:val="002842CC"/>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664"/>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AB7"/>
    <w:rsid w:val="002B2C7C"/>
    <w:rsid w:val="002B35E0"/>
    <w:rsid w:val="002B36AB"/>
    <w:rsid w:val="002B390C"/>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9E0"/>
    <w:rsid w:val="002B6A84"/>
    <w:rsid w:val="002B6D12"/>
    <w:rsid w:val="002B722A"/>
    <w:rsid w:val="002B767D"/>
    <w:rsid w:val="002B7C67"/>
    <w:rsid w:val="002C0575"/>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C7CB1"/>
    <w:rsid w:val="002D02C8"/>
    <w:rsid w:val="002D0439"/>
    <w:rsid w:val="002D06BC"/>
    <w:rsid w:val="002D074C"/>
    <w:rsid w:val="002D0901"/>
    <w:rsid w:val="002D0A70"/>
    <w:rsid w:val="002D0CC6"/>
    <w:rsid w:val="002D0D08"/>
    <w:rsid w:val="002D112E"/>
    <w:rsid w:val="002D144D"/>
    <w:rsid w:val="002D1A4C"/>
    <w:rsid w:val="002D1C57"/>
    <w:rsid w:val="002D21EE"/>
    <w:rsid w:val="002D22E0"/>
    <w:rsid w:val="002D24B3"/>
    <w:rsid w:val="002D2680"/>
    <w:rsid w:val="002D2762"/>
    <w:rsid w:val="002D2AA8"/>
    <w:rsid w:val="002D2AD6"/>
    <w:rsid w:val="002D2D18"/>
    <w:rsid w:val="002D2DFE"/>
    <w:rsid w:val="002D3093"/>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0EB8"/>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3E8D"/>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499"/>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BFB"/>
    <w:rsid w:val="00301C1C"/>
    <w:rsid w:val="00301D12"/>
    <w:rsid w:val="00301E6E"/>
    <w:rsid w:val="00301FEE"/>
    <w:rsid w:val="00302230"/>
    <w:rsid w:val="00302C04"/>
    <w:rsid w:val="003031B5"/>
    <w:rsid w:val="003031D1"/>
    <w:rsid w:val="00303EE9"/>
    <w:rsid w:val="00303FE0"/>
    <w:rsid w:val="00304229"/>
    <w:rsid w:val="0030428A"/>
    <w:rsid w:val="00304542"/>
    <w:rsid w:val="00304E2F"/>
    <w:rsid w:val="00305368"/>
    <w:rsid w:val="00305552"/>
    <w:rsid w:val="003058C8"/>
    <w:rsid w:val="00305C89"/>
    <w:rsid w:val="00305CE1"/>
    <w:rsid w:val="003065F7"/>
    <w:rsid w:val="00306CE1"/>
    <w:rsid w:val="003072E2"/>
    <w:rsid w:val="00307378"/>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71"/>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1DBF"/>
    <w:rsid w:val="00322410"/>
    <w:rsid w:val="003227FB"/>
    <w:rsid w:val="0032294E"/>
    <w:rsid w:val="00322BAE"/>
    <w:rsid w:val="00322CC4"/>
    <w:rsid w:val="00322CE6"/>
    <w:rsid w:val="00322F6E"/>
    <w:rsid w:val="003236A1"/>
    <w:rsid w:val="00323D07"/>
    <w:rsid w:val="0032417D"/>
    <w:rsid w:val="0032435E"/>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48A"/>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889"/>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63A"/>
    <w:rsid w:val="0035672A"/>
    <w:rsid w:val="00356A32"/>
    <w:rsid w:val="00356B02"/>
    <w:rsid w:val="0035732E"/>
    <w:rsid w:val="003574F2"/>
    <w:rsid w:val="00357BED"/>
    <w:rsid w:val="00357F76"/>
    <w:rsid w:val="003602A4"/>
    <w:rsid w:val="00360AB4"/>
    <w:rsid w:val="00360B10"/>
    <w:rsid w:val="00360BB0"/>
    <w:rsid w:val="00360E6B"/>
    <w:rsid w:val="003616E4"/>
    <w:rsid w:val="003619CF"/>
    <w:rsid w:val="00362266"/>
    <w:rsid w:val="0036242C"/>
    <w:rsid w:val="00362855"/>
    <w:rsid w:val="003628FB"/>
    <w:rsid w:val="00362913"/>
    <w:rsid w:val="003629EE"/>
    <w:rsid w:val="00362D09"/>
    <w:rsid w:val="00362E39"/>
    <w:rsid w:val="0036310E"/>
    <w:rsid w:val="00363EC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3FE"/>
    <w:rsid w:val="00367461"/>
    <w:rsid w:val="00367507"/>
    <w:rsid w:val="00367CF0"/>
    <w:rsid w:val="003700F6"/>
    <w:rsid w:val="0037071D"/>
    <w:rsid w:val="00370B32"/>
    <w:rsid w:val="00370EFF"/>
    <w:rsid w:val="00371157"/>
    <w:rsid w:val="003711A2"/>
    <w:rsid w:val="0037121E"/>
    <w:rsid w:val="00371419"/>
    <w:rsid w:val="003714AD"/>
    <w:rsid w:val="003715C3"/>
    <w:rsid w:val="00371AD7"/>
    <w:rsid w:val="00371CDB"/>
    <w:rsid w:val="00371E99"/>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CA4"/>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9B9"/>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588"/>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3FFB"/>
    <w:rsid w:val="003A4296"/>
    <w:rsid w:val="003A4382"/>
    <w:rsid w:val="003A45AF"/>
    <w:rsid w:val="003A490E"/>
    <w:rsid w:val="003A4A29"/>
    <w:rsid w:val="003A5473"/>
    <w:rsid w:val="003A58E7"/>
    <w:rsid w:val="003A5EF5"/>
    <w:rsid w:val="003A6416"/>
    <w:rsid w:val="003A64EE"/>
    <w:rsid w:val="003A6526"/>
    <w:rsid w:val="003A6789"/>
    <w:rsid w:val="003A6D7E"/>
    <w:rsid w:val="003A7002"/>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45A"/>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90E"/>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1FCB"/>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6F9"/>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849"/>
    <w:rsid w:val="003E2C43"/>
    <w:rsid w:val="003E2F23"/>
    <w:rsid w:val="003E3011"/>
    <w:rsid w:val="003E3071"/>
    <w:rsid w:val="003E3522"/>
    <w:rsid w:val="003E38B4"/>
    <w:rsid w:val="003E3ABC"/>
    <w:rsid w:val="003E3BA3"/>
    <w:rsid w:val="003E40A0"/>
    <w:rsid w:val="003E4145"/>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0F8"/>
    <w:rsid w:val="003F275D"/>
    <w:rsid w:val="003F2A14"/>
    <w:rsid w:val="003F2C96"/>
    <w:rsid w:val="003F2E27"/>
    <w:rsid w:val="003F2EDD"/>
    <w:rsid w:val="003F30F3"/>
    <w:rsid w:val="003F3517"/>
    <w:rsid w:val="003F35C4"/>
    <w:rsid w:val="003F361D"/>
    <w:rsid w:val="003F4119"/>
    <w:rsid w:val="003F4302"/>
    <w:rsid w:val="003F4C8A"/>
    <w:rsid w:val="003F4CAA"/>
    <w:rsid w:val="003F50D0"/>
    <w:rsid w:val="003F5266"/>
    <w:rsid w:val="003F53B4"/>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3F8"/>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62D"/>
    <w:rsid w:val="004109FC"/>
    <w:rsid w:val="004109FE"/>
    <w:rsid w:val="00411309"/>
    <w:rsid w:val="004114D9"/>
    <w:rsid w:val="00411A02"/>
    <w:rsid w:val="00411DC6"/>
    <w:rsid w:val="00412281"/>
    <w:rsid w:val="004126D7"/>
    <w:rsid w:val="00412AEF"/>
    <w:rsid w:val="00412ED4"/>
    <w:rsid w:val="00412F87"/>
    <w:rsid w:val="00412FAC"/>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3D2"/>
    <w:rsid w:val="00424B93"/>
    <w:rsid w:val="00424CDB"/>
    <w:rsid w:val="00425152"/>
    <w:rsid w:val="00425267"/>
    <w:rsid w:val="0042563D"/>
    <w:rsid w:val="004259D6"/>
    <w:rsid w:val="00425C46"/>
    <w:rsid w:val="00425E5B"/>
    <w:rsid w:val="00425ED6"/>
    <w:rsid w:val="004263C2"/>
    <w:rsid w:val="0042669F"/>
    <w:rsid w:val="004267B1"/>
    <w:rsid w:val="00426C5A"/>
    <w:rsid w:val="00426ECC"/>
    <w:rsid w:val="00426F37"/>
    <w:rsid w:val="004274F3"/>
    <w:rsid w:val="004278AB"/>
    <w:rsid w:val="0042794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2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2832"/>
    <w:rsid w:val="0044309E"/>
    <w:rsid w:val="00443583"/>
    <w:rsid w:val="00444369"/>
    <w:rsid w:val="00444449"/>
    <w:rsid w:val="004446B9"/>
    <w:rsid w:val="00444907"/>
    <w:rsid w:val="00444F36"/>
    <w:rsid w:val="004450ED"/>
    <w:rsid w:val="0044592C"/>
    <w:rsid w:val="00445976"/>
    <w:rsid w:val="00445990"/>
    <w:rsid w:val="00445A3B"/>
    <w:rsid w:val="0044657B"/>
    <w:rsid w:val="00446A96"/>
    <w:rsid w:val="00446AF6"/>
    <w:rsid w:val="00446B57"/>
    <w:rsid w:val="00446FB4"/>
    <w:rsid w:val="004470C6"/>
    <w:rsid w:val="004474B7"/>
    <w:rsid w:val="004477FB"/>
    <w:rsid w:val="00447B49"/>
    <w:rsid w:val="004508EE"/>
    <w:rsid w:val="004509F2"/>
    <w:rsid w:val="00450BCC"/>
    <w:rsid w:val="00450C29"/>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2C"/>
    <w:rsid w:val="0046044D"/>
    <w:rsid w:val="00460499"/>
    <w:rsid w:val="004605DF"/>
    <w:rsid w:val="004607F1"/>
    <w:rsid w:val="00460904"/>
    <w:rsid w:val="00460B33"/>
    <w:rsid w:val="00460C59"/>
    <w:rsid w:val="00461E6C"/>
    <w:rsid w:val="00461F31"/>
    <w:rsid w:val="004621DD"/>
    <w:rsid w:val="00462412"/>
    <w:rsid w:val="0046248B"/>
    <w:rsid w:val="004624DE"/>
    <w:rsid w:val="00462784"/>
    <w:rsid w:val="004629F3"/>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9E"/>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47A"/>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515"/>
    <w:rsid w:val="00474D1C"/>
    <w:rsid w:val="004750DD"/>
    <w:rsid w:val="0047533A"/>
    <w:rsid w:val="004753AF"/>
    <w:rsid w:val="004754A4"/>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519"/>
    <w:rsid w:val="00480998"/>
    <w:rsid w:val="004811D2"/>
    <w:rsid w:val="00481A42"/>
    <w:rsid w:val="00482439"/>
    <w:rsid w:val="00482457"/>
    <w:rsid w:val="004825DA"/>
    <w:rsid w:val="00482960"/>
    <w:rsid w:val="00482B26"/>
    <w:rsid w:val="00482C6A"/>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E18"/>
    <w:rsid w:val="00486F4E"/>
    <w:rsid w:val="0048739B"/>
    <w:rsid w:val="004878FF"/>
    <w:rsid w:val="004879D0"/>
    <w:rsid w:val="00487BB0"/>
    <w:rsid w:val="00487F79"/>
    <w:rsid w:val="00490315"/>
    <w:rsid w:val="004907C2"/>
    <w:rsid w:val="00490817"/>
    <w:rsid w:val="00490E17"/>
    <w:rsid w:val="00491BB9"/>
    <w:rsid w:val="00491C99"/>
    <w:rsid w:val="00491E7A"/>
    <w:rsid w:val="00492647"/>
    <w:rsid w:val="00492AD4"/>
    <w:rsid w:val="004939D2"/>
    <w:rsid w:val="00493A20"/>
    <w:rsid w:val="00493C99"/>
    <w:rsid w:val="004940C6"/>
    <w:rsid w:val="00494954"/>
    <w:rsid w:val="00494EA4"/>
    <w:rsid w:val="00495009"/>
    <w:rsid w:val="0049513B"/>
    <w:rsid w:val="0049543B"/>
    <w:rsid w:val="00495BB2"/>
    <w:rsid w:val="00495DC2"/>
    <w:rsid w:val="0049602A"/>
    <w:rsid w:val="0049677F"/>
    <w:rsid w:val="0049678E"/>
    <w:rsid w:val="00496950"/>
    <w:rsid w:val="00497007"/>
    <w:rsid w:val="00497859"/>
    <w:rsid w:val="004978A6"/>
    <w:rsid w:val="004978DD"/>
    <w:rsid w:val="00497A61"/>
    <w:rsid w:val="00497FAF"/>
    <w:rsid w:val="004A042B"/>
    <w:rsid w:val="004A0497"/>
    <w:rsid w:val="004A0BC8"/>
    <w:rsid w:val="004A0F5C"/>
    <w:rsid w:val="004A1076"/>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9ED"/>
    <w:rsid w:val="004A4B26"/>
    <w:rsid w:val="004A4ECE"/>
    <w:rsid w:val="004A4F2B"/>
    <w:rsid w:val="004A5032"/>
    <w:rsid w:val="004A50BF"/>
    <w:rsid w:val="004A5792"/>
    <w:rsid w:val="004A6142"/>
    <w:rsid w:val="004A651E"/>
    <w:rsid w:val="004A6EFD"/>
    <w:rsid w:val="004A6F8B"/>
    <w:rsid w:val="004A6FD2"/>
    <w:rsid w:val="004A700B"/>
    <w:rsid w:val="004A74F4"/>
    <w:rsid w:val="004A7517"/>
    <w:rsid w:val="004A7FAF"/>
    <w:rsid w:val="004B021A"/>
    <w:rsid w:val="004B0746"/>
    <w:rsid w:val="004B0DF0"/>
    <w:rsid w:val="004B0DF2"/>
    <w:rsid w:val="004B0E04"/>
    <w:rsid w:val="004B0EE2"/>
    <w:rsid w:val="004B0FA5"/>
    <w:rsid w:val="004B1432"/>
    <w:rsid w:val="004B1626"/>
    <w:rsid w:val="004B199F"/>
    <w:rsid w:val="004B19E6"/>
    <w:rsid w:val="004B1A9F"/>
    <w:rsid w:val="004B218E"/>
    <w:rsid w:val="004B221F"/>
    <w:rsid w:val="004B2803"/>
    <w:rsid w:val="004B318F"/>
    <w:rsid w:val="004B3313"/>
    <w:rsid w:val="004B3388"/>
    <w:rsid w:val="004B34B8"/>
    <w:rsid w:val="004B3873"/>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3F"/>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D88"/>
    <w:rsid w:val="004D4F40"/>
    <w:rsid w:val="004D4F56"/>
    <w:rsid w:val="004D50FC"/>
    <w:rsid w:val="004D52F1"/>
    <w:rsid w:val="004D54B5"/>
    <w:rsid w:val="004D54DE"/>
    <w:rsid w:val="004D553B"/>
    <w:rsid w:val="004D5979"/>
    <w:rsid w:val="004D5B5E"/>
    <w:rsid w:val="004D5DD6"/>
    <w:rsid w:val="004D5E63"/>
    <w:rsid w:val="004D6004"/>
    <w:rsid w:val="004D68DF"/>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2E"/>
    <w:rsid w:val="004F4CEB"/>
    <w:rsid w:val="004F54FB"/>
    <w:rsid w:val="004F5706"/>
    <w:rsid w:val="004F591A"/>
    <w:rsid w:val="004F5ECE"/>
    <w:rsid w:val="004F5FAA"/>
    <w:rsid w:val="004F61AB"/>
    <w:rsid w:val="004F642A"/>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11B"/>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78B"/>
    <w:rsid w:val="00507AA6"/>
    <w:rsid w:val="0051053F"/>
    <w:rsid w:val="00510648"/>
    <w:rsid w:val="00510C85"/>
    <w:rsid w:val="00511016"/>
    <w:rsid w:val="00511690"/>
    <w:rsid w:val="005116A3"/>
    <w:rsid w:val="00511766"/>
    <w:rsid w:val="00511A7F"/>
    <w:rsid w:val="0051219D"/>
    <w:rsid w:val="005122BD"/>
    <w:rsid w:val="00512328"/>
    <w:rsid w:val="00512503"/>
    <w:rsid w:val="005137B7"/>
    <w:rsid w:val="005138F5"/>
    <w:rsid w:val="00513C15"/>
    <w:rsid w:val="00513D4F"/>
    <w:rsid w:val="00513EAF"/>
    <w:rsid w:val="005142EA"/>
    <w:rsid w:val="00514528"/>
    <w:rsid w:val="00514CD0"/>
    <w:rsid w:val="005151B6"/>
    <w:rsid w:val="0051549E"/>
    <w:rsid w:val="00515672"/>
    <w:rsid w:val="00515B5E"/>
    <w:rsid w:val="005163A1"/>
    <w:rsid w:val="0051666D"/>
    <w:rsid w:val="00516915"/>
    <w:rsid w:val="0051699D"/>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9D7"/>
    <w:rsid w:val="00522A6F"/>
    <w:rsid w:val="00522C55"/>
    <w:rsid w:val="00522FB2"/>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8E8"/>
    <w:rsid w:val="00527C4D"/>
    <w:rsid w:val="00527F34"/>
    <w:rsid w:val="005304B1"/>
    <w:rsid w:val="005307AD"/>
    <w:rsid w:val="005309E5"/>
    <w:rsid w:val="00530D93"/>
    <w:rsid w:val="00530E4A"/>
    <w:rsid w:val="005317A6"/>
    <w:rsid w:val="00531AF4"/>
    <w:rsid w:val="00531D5B"/>
    <w:rsid w:val="00531FDB"/>
    <w:rsid w:val="0053256C"/>
    <w:rsid w:val="00532860"/>
    <w:rsid w:val="00532D52"/>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5F03"/>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BE"/>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D9F"/>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721"/>
    <w:rsid w:val="00576806"/>
    <w:rsid w:val="00576E0A"/>
    <w:rsid w:val="005772F1"/>
    <w:rsid w:val="00577856"/>
    <w:rsid w:val="00577981"/>
    <w:rsid w:val="00577BC6"/>
    <w:rsid w:val="00577CF3"/>
    <w:rsid w:val="0058023C"/>
    <w:rsid w:val="00580249"/>
    <w:rsid w:val="00580C40"/>
    <w:rsid w:val="00580DA6"/>
    <w:rsid w:val="00580E01"/>
    <w:rsid w:val="0058155F"/>
    <w:rsid w:val="005815CA"/>
    <w:rsid w:val="005818C8"/>
    <w:rsid w:val="00581A4B"/>
    <w:rsid w:val="00581F75"/>
    <w:rsid w:val="00582038"/>
    <w:rsid w:val="00582202"/>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D9A"/>
    <w:rsid w:val="00587430"/>
    <w:rsid w:val="00587B43"/>
    <w:rsid w:val="00587D0D"/>
    <w:rsid w:val="00587D76"/>
    <w:rsid w:val="00587DCE"/>
    <w:rsid w:val="0059021E"/>
    <w:rsid w:val="0059033E"/>
    <w:rsid w:val="005904F6"/>
    <w:rsid w:val="0059077E"/>
    <w:rsid w:val="005909F5"/>
    <w:rsid w:val="00590F08"/>
    <w:rsid w:val="00590F43"/>
    <w:rsid w:val="00590FAE"/>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15C"/>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4A"/>
    <w:rsid w:val="005A18B5"/>
    <w:rsid w:val="005A1A3A"/>
    <w:rsid w:val="005A1C51"/>
    <w:rsid w:val="005A1F3F"/>
    <w:rsid w:val="005A264E"/>
    <w:rsid w:val="005A27B5"/>
    <w:rsid w:val="005A2855"/>
    <w:rsid w:val="005A2B94"/>
    <w:rsid w:val="005A2CA8"/>
    <w:rsid w:val="005A3154"/>
    <w:rsid w:val="005A31DF"/>
    <w:rsid w:val="005A32FD"/>
    <w:rsid w:val="005A34F4"/>
    <w:rsid w:val="005A35D3"/>
    <w:rsid w:val="005A389D"/>
    <w:rsid w:val="005A398A"/>
    <w:rsid w:val="005A3DDE"/>
    <w:rsid w:val="005A4F0B"/>
    <w:rsid w:val="005A4FD4"/>
    <w:rsid w:val="005A5023"/>
    <w:rsid w:val="005A50D3"/>
    <w:rsid w:val="005A5393"/>
    <w:rsid w:val="005A5956"/>
    <w:rsid w:val="005A61DC"/>
    <w:rsid w:val="005A64BB"/>
    <w:rsid w:val="005A64CE"/>
    <w:rsid w:val="005A6968"/>
    <w:rsid w:val="005A6EBD"/>
    <w:rsid w:val="005A721F"/>
    <w:rsid w:val="005A7563"/>
    <w:rsid w:val="005A7A47"/>
    <w:rsid w:val="005A7F87"/>
    <w:rsid w:val="005B001E"/>
    <w:rsid w:val="005B02BE"/>
    <w:rsid w:val="005B070D"/>
    <w:rsid w:val="005B0979"/>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30"/>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3A"/>
    <w:rsid w:val="005C3A8F"/>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3FB"/>
    <w:rsid w:val="005D04AC"/>
    <w:rsid w:val="005D0807"/>
    <w:rsid w:val="005D0974"/>
    <w:rsid w:val="005D0C85"/>
    <w:rsid w:val="005D0D5E"/>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0B9"/>
    <w:rsid w:val="005E362E"/>
    <w:rsid w:val="005E3A0F"/>
    <w:rsid w:val="005E3A86"/>
    <w:rsid w:val="005E463B"/>
    <w:rsid w:val="005E47FD"/>
    <w:rsid w:val="005E4982"/>
    <w:rsid w:val="005E49F3"/>
    <w:rsid w:val="005E4A5F"/>
    <w:rsid w:val="005E4C29"/>
    <w:rsid w:val="005E4F9E"/>
    <w:rsid w:val="005E4FE6"/>
    <w:rsid w:val="005E5197"/>
    <w:rsid w:val="005E51F8"/>
    <w:rsid w:val="005E53B7"/>
    <w:rsid w:val="005E5417"/>
    <w:rsid w:val="005E5549"/>
    <w:rsid w:val="005E5AB4"/>
    <w:rsid w:val="005E60AB"/>
    <w:rsid w:val="005E6148"/>
    <w:rsid w:val="005E6526"/>
    <w:rsid w:val="005E65C6"/>
    <w:rsid w:val="005E6E47"/>
    <w:rsid w:val="005E728D"/>
    <w:rsid w:val="005E7302"/>
    <w:rsid w:val="005E7371"/>
    <w:rsid w:val="005E7878"/>
    <w:rsid w:val="005F065F"/>
    <w:rsid w:val="005F0887"/>
    <w:rsid w:val="005F0B0C"/>
    <w:rsid w:val="005F0E9F"/>
    <w:rsid w:val="005F1029"/>
    <w:rsid w:val="005F1666"/>
    <w:rsid w:val="005F192C"/>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858"/>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A82"/>
    <w:rsid w:val="00605DAC"/>
    <w:rsid w:val="00605F9A"/>
    <w:rsid w:val="00606059"/>
    <w:rsid w:val="006060CD"/>
    <w:rsid w:val="00606238"/>
    <w:rsid w:val="00606246"/>
    <w:rsid w:val="00606983"/>
    <w:rsid w:val="00606A4A"/>
    <w:rsid w:val="0060700D"/>
    <w:rsid w:val="00607249"/>
    <w:rsid w:val="00607B2F"/>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074"/>
    <w:rsid w:val="00615164"/>
    <w:rsid w:val="00615284"/>
    <w:rsid w:val="006157FA"/>
    <w:rsid w:val="00615BCF"/>
    <w:rsid w:val="00615BE6"/>
    <w:rsid w:val="00615F21"/>
    <w:rsid w:val="00616456"/>
    <w:rsid w:val="0061664B"/>
    <w:rsid w:val="006169E8"/>
    <w:rsid w:val="00616B7F"/>
    <w:rsid w:val="00616BC8"/>
    <w:rsid w:val="00616C05"/>
    <w:rsid w:val="00616D48"/>
    <w:rsid w:val="00617200"/>
    <w:rsid w:val="00617428"/>
    <w:rsid w:val="00617610"/>
    <w:rsid w:val="00617996"/>
    <w:rsid w:val="00617E3F"/>
    <w:rsid w:val="00620526"/>
    <w:rsid w:val="0062054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188"/>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C84"/>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257"/>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58D9"/>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05E"/>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57E65"/>
    <w:rsid w:val="0066031E"/>
    <w:rsid w:val="00660927"/>
    <w:rsid w:val="00660DB6"/>
    <w:rsid w:val="006612D0"/>
    <w:rsid w:val="006615B8"/>
    <w:rsid w:val="0066162A"/>
    <w:rsid w:val="00661E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6F6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2EFD"/>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0DCC"/>
    <w:rsid w:val="006913BA"/>
    <w:rsid w:val="00691EBF"/>
    <w:rsid w:val="0069204F"/>
    <w:rsid w:val="0069206C"/>
    <w:rsid w:val="006922C4"/>
    <w:rsid w:val="00692614"/>
    <w:rsid w:val="006927FC"/>
    <w:rsid w:val="00692C04"/>
    <w:rsid w:val="00693285"/>
    <w:rsid w:val="006933BF"/>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3DAD"/>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476"/>
    <w:rsid w:val="006B08D5"/>
    <w:rsid w:val="006B0F62"/>
    <w:rsid w:val="006B113D"/>
    <w:rsid w:val="006B1176"/>
    <w:rsid w:val="006B1D1D"/>
    <w:rsid w:val="006B1F71"/>
    <w:rsid w:val="006B243C"/>
    <w:rsid w:val="006B27E3"/>
    <w:rsid w:val="006B2844"/>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0DD"/>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691"/>
    <w:rsid w:val="006F574C"/>
    <w:rsid w:val="006F5A37"/>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07EA4"/>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06"/>
    <w:rsid w:val="00715955"/>
    <w:rsid w:val="00715A20"/>
    <w:rsid w:val="00715E20"/>
    <w:rsid w:val="00715F17"/>
    <w:rsid w:val="00716061"/>
    <w:rsid w:val="00716928"/>
    <w:rsid w:val="00716BC6"/>
    <w:rsid w:val="00716EA9"/>
    <w:rsid w:val="00717094"/>
    <w:rsid w:val="007170CF"/>
    <w:rsid w:val="00717285"/>
    <w:rsid w:val="007172DA"/>
    <w:rsid w:val="00717440"/>
    <w:rsid w:val="00717442"/>
    <w:rsid w:val="007175E4"/>
    <w:rsid w:val="0071778B"/>
    <w:rsid w:val="00717955"/>
    <w:rsid w:val="00717AED"/>
    <w:rsid w:val="00717B93"/>
    <w:rsid w:val="00717BE7"/>
    <w:rsid w:val="00717BF4"/>
    <w:rsid w:val="00720300"/>
    <w:rsid w:val="007204D0"/>
    <w:rsid w:val="007208BC"/>
    <w:rsid w:val="007208C3"/>
    <w:rsid w:val="0072099A"/>
    <w:rsid w:val="00720CC5"/>
    <w:rsid w:val="00720DA6"/>
    <w:rsid w:val="00720E7E"/>
    <w:rsid w:val="00720E95"/>
    <w:rsid w:val="00721257"/>
    <w:rsid w:val="0072133F"/>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63B"/>
    <w:rsid w:val="00733F6D"/>
    <w:rsid w:val="00734291"/>
    <w:rsid w:val="0073473B"/>
    <w:rsid w:val="007347E6"/>
    <w:rsid w:val="00734CDD"/>
    <w:rsid w:val="00734D24"/>
    <w:rsid w:val="00734D5C"/>
    <w:rsid w:val="00734E7E"/>
    <w:rsid w:val="00734F60"/>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3A63"/>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2F92"/>
    <w:rsid w:val="00763680"/>
    <w:rsid w:val="0076385B"/>
    <w:rsid w:val="00763CD9"/>
    <w:rsid w:val="0076421F"/>
    <w:rsid w:val="007643CC"/>
    <w:rsid w:val="00764547"/>
    <w:rsid w:val="007646BA"/>
    <w:rsid w:val="007646C4"/>
    <w:rsid w:val="007647FC"/>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938"/>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841"/>
    <w:rsid w:val="0078798F"/>
    <w:rsid w:val="00787EE8"/>
    <w:rsid w:val="007900A4"/>
    <w:rsid w:val="0079086E"/>
    <w:rsid w:val="00790946"/>
    <w:rsid w:val="00790B75"/>
    <w:rsid w:val="00790D15"/>
    <w:rsid w:val="00790FEC"/>
    <w:rsid w:val="007912D6"/>
    <w:rsid w:val="0079190C"/>
    <w:rsid w:val="0079230C"/>
    <w:rsid w:val="00792A78"/>
    <w:rsid w:val="00792D9F"/>
    <w:rsid w:val="00793050"/>
    <w:rsid w:val="0079376F"/>
    <w:rsid w:val="0079438E"/>
    <w:rsid w:val="00794BD0"/>
    <w:rsid w:val="00794C8E"/>
    <w:rsid w:val="00794C98"/>
    <w:rsid w:val="00794CB2"/>
    <w:rsid w:val="00794DF9"/>
    <w:rsid w:val="007953A4"/>
    <w:rsid w:val="00795AB3"/>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0A"/>
    <w:rsid w:val="007A2D6D"/>
    <w:rsid w:val="007A2E90"/>
    <w:rsid w:val="007A3A30"/>
    <w:rsid w:val="007A3C5D"/>
    <w:rsid w:val="007A3ED4"/>
    <w:rsid w:val="007A3EF2"/>
    <w:rsid w:val="007A412B"/>
    <w:rsid w:val="007A44BC"/>
    <w:rsid w:val="007A456E"/>
    <w:rsid w:val="007A48B0"/>
    <w:rsid w:val="007A5001"/>
    <w:rsid w:val="007A57FF"/>
    <w:rsid w:val="007A5F6D"/>
    <w:rsid w:val="007A6221"/>
    <w:rsid w:val="007A646E"/>
    <w:rsid w:val="007A6539"/>
    <w:rsid w:val="007A66B2"/>
    <w:rsid w:val="007A66D1"/>
    <w:rsid w:val="007A6884"/>
    <w:rsid w:val="007A6C23"/>
    <w:rsid w:val="007A6F0C"/>
    <w:rsid w:val="007A70EE"/>
    <w:rsid w:val="007A7300"/>
    <w:rsid w:val="007A753E"/>
    <w:rsid w:val="007A7F52"/>
    <w:rsid w:val="007B01F0"/>
    <w:rsid w:val="007B0741"/>
    <w:rsid w:val="007B0A71"/>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316"/>
    <w:rsid w:val="007B5D36"/>
    <w:rsid w:val="007B6198"/>
    <w:rsid w:val="007B628C"/>
    <w:rsid w:val="007B635D"/>
    <w:rsid w:val="007B636F"/>
    <w:rsid w:val="007B6842"/>
    <w:rsid w:val="007B71FA"/>
    <w:rsid w:val="007B71FD"/>
    <w:rsid w:val="007B7445"/>
    <w:rsid w:val="007B7B04"/>
    <w:rsid w:val="007B7B43"/>
    <w:rsid w:val="007B7C71"/>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08F"/>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6E55"/>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ABC"/>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10B"/>
    <w:rsid w:val="007E05DD"/>
    <w:rsid w:val="007E06F5"/>
    <w:rsid w:val="007E0808"/>
    <w:rsid w:val="007E0B32"/>
    <w:rsid w:val="007E0C13"/>
    <w:rsid w:val="007E0D88"/>
    <w:rsid w:val="007E11AA"/>
    <w:rsid w:val="007E144D"/>
    <w:rsid w:val="007E1CCA"/>
    <w:rsid w:val="007E20B1"/>
    <w:rsid w:val="007E223B"/>
    <w:rsid w:val="007E22E2"/>
    <w:rsid w:val="007E233E"/>
    <w:rsid w:val="007E2479"/>
    <w:rsid w:val="007E28E6"/>
    <w:rsid w:val="007E2EDF"/>
    <w:rsid w:val="007E2F0B"/>
    <w:rsid w:val="007E2FB1"/>
    <w:rsid w:val="007E3036"/>
    <w:rsid w:val="007E340F"/>
    <w:rsid w:val="007E344D"/>
    <w:rsid w:val="007E3747"/>
    <w:rsid w:val="007E3D94"/>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7FD"/>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0A"/>
    <w:rsid w:val="007F2155"/>
    <w:rsid w:val="007F22CF"/>
    <w:rsid w:val="007F246D"/>
    <w:rsid w:val="007F24F7"/>
    <w:rsid w:val="007F25A9"/>
    <w:rsid w:val="007F26C2"/>
    <w:rsid w:val="007F2AE4"/>
    <w:rsid w:val="007F316F"/>
    <w:rsid w:val="007F3560"/>
    <w:rsid w:val="007F35F7"/>
    <w:rsid w:val="007F393D"/>
    <w:rsid w:val="007F3D15"/>
    <w:rsid w:val="007F3E30"/>
    <w:rsid w:val="007F41E3"/>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7AA"/>
    <w:rsid w:val="008138FF"/>
    <w:rsid w:val="00813961"/>
    <w:rsid w:val="00813A90"/>
    <w:rsid w:val="00813D2F"/>
    <w:rsid w:val="00813E1B"/>
    <w:rsid w:val="008141A8"/>
    <w:rsid w:val="00814617"/>
    <w:rsid w:val="0081488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439"/>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CC0"/>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2F2"/>
    <w:rsid w:val="008363BC"/>
    <w:rsid w:val="0083645E"/>
    <w:rsid w:val="008367D2"/>
    <w:rsid w:val="00836EED"/>
    <w:rsid w:val="0083711A"/>
    <w:rsid w:val="00840263"/>
    <w:rsid w:val="0084031D"/>
    <w:rsid w:val="008406B2"/>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9BB"/>
    <w:rsid w:val="00844CDA"/>
    <w:rsid w:val="00844F02"/>
    <w:rsid w:val="0084537B"/>
    <w:rsid w:val="0084589F"/>
    <w:rsid w:val="00845BCB"/>
    <w:rsid w:val="00845E25"/>
    <w:rsid w:val="00845FB6"/>
    <w:rsid w:val="00846079"/>
    <w:rsid w:val="008460E7"/>
    <w:rsid w:val="00846ADC"/>
    <w:rsid w:val="00847986"/>
    <w:rsid w:val="00847E3D"/>
    <w:rsid w:val="00847FBE"/>
    <w:rsid w:val="008504AE"/>
    <w:rsid w:val="00850522"/>
    <w:rsid w:val="00850BFD"/>
    <w:rsid w:val="00851032"/>
    <w:rsid w:val="008518D5"/>
    <w:rsid w:val="00851B46"/>
    <w:rsid w:val="00851ED3"/>
    <w:rsid w:val="0085206F"/>
    <w:rsid w:val="008525B8"/>
    <w:rsid w:val="0085270B"/>
    <w:rsid w:val="00852812"/>
    <w:rsid w:val="00852CF4"/>
    <w:rsid w:val="00852E7A"/>
    <w:rsid w:val="00852EEC"/>
    <w:rsid w:val="00852F0B"/>
    <w:rsid w:val="008530A2"/>
    <w:rsid w:val="00853117"/>
    <w:rsid w:val="00853A2D"/>
    <w:rsid w:val="00853A82"/>
    <w:rsid w:val="00853BA1"/>
    <w:rsid w:val="00853CB7"/>
    <w:rsid w:val="00853DF7"/>
    <w:rsid w:val="00853ED9"/>
    <w:rsid w:val="0085402C"/>
    <w:rsid w:val="0085415A"/>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2900"/>
    <w:rsid w:val="008636F1"/>
    <w:rsid w:val="00863F08"/>
    <w:rsid w:val="00865640"/>
    <w:rsid w:val="00865AFF"/>
    <w:rsid w:val="00865E4E"/>
    <w:rsid w:val="00865FFF"/>
    <w:rsid w:val="008664F2"/>
    <w:rsid w:val="0086679A"/>
    <w:rsid w:val="008668CC"/>
    <w:rsid w:val="0086696A"/>
    <w:rsid w:val="00867033"/>
    <w:rsid w:val="00867451"/>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6A8"/>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5BA"/>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BEA"/>
    <w:rsid w:val="00895F30"/>
    <w:rsid w:val="00896B20"/>
    <w:rsid w:val="00896BE9"/>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63D"/>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623"/>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AB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7BF"/>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147"/>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01"/>
    <w:rsid w:val="008D69F4"/>
    <w:rsid w:val="008D6A47"/>
    <w:rsid w:val="008D6B41"/>
    <w:rsid w:val="008D70DE"/>
    <w:rsid w:val="008D71E9"/>
    <w:rsid w:val="008D7419"/>
    <w:rsid w:val="008D7625"/>
    <w:rsid w:val="008D77D9"/>
    <w:rsid w:val="008E0225"/>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8E4"/>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D3F"/>
    <w:rsid w:val="008F5FB5"/>
    <w:rsid w:val="008F6035"/>
    <w:rsid w:val="008F608D"/>
    <w:rsid w:val="008F64F5"/>
    <w:rsid w:val="008F677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CA7"/>
    <w:rsid w:val="00900F37"/>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45D"/>
    <w:rsid w:val="00925C02"/>
    <w:rsid w:val="00926267"/>
    <w:rsid w:val="00926A3A"/>
    <w:rsid w:val="00926B76"/>
    <w:rsid w:val="0092710C"/>
    <w:rsid w:val="0092729C"/>
    <w:rsid w:val="00927488"/>
    <w:rsid w:val="00927756"/>
    <w:rsid w:val="00927BE5"/>
    <w:rsid w:val="00927EBD"/>
    <w:rsid w:val="009300F5"/>
    <w:rsid w:val="0093023F"/>
    <w:rsid w:val="0093041B"/>
    <w:rsid w:val="00930604"/>
    <w:rsid w:val="00930734"/>
    <w:rsid w:val="00930830"/>
    <w:rsid w:val="00930998"/>
    <w:rsid w:val="00930A9F"/>
    <w:rsid w:val="00930AE3"/>
    <w:rsid w:val="00930F13"/>
    <w:rsid w:val="00931469"/>
    <w:rsid w:val="00931A85"/>
    <w:rsid w:val="00931BE3"/>
    <w:rsid w:val="009323AB"/>
    <w:rsid w:val="00932699"/>
    <w:rsid w:val="0093272E"/>
    <w:rsid w:val="00932901"/>
    <w:rsid w:val="00932A61"/>
    <w:rsid w:val="00932EC6"/>
    <w:rsid w:val="00933369"/>
    <w:rsid w:val="00933874"/>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4A0"/>
    <w:rsid w:val="00942675"/>
    <w:rsid w:val="0094312E"/>
    <w:rsid w:val="00943284"/>
    <w:rsid w:val="009443F7"/>
    <w:rsid w:val="0094452E"/>
    <w:rsid w:val="00944541"/>
    <w:rsid w:val="00944853"/>
    <w:rsid w:val="009448B8"/>
    <w:rsid w:val="00944EAC"/>
    <w:rsid w:val="00945135"/>
    <w:rsid w:val="0094522F"/>
    <w:rsid w:val="00945413"/>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58A"/>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A8C"/>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B4F"/>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32"/>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9769F"/>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5EC3"/>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8A5"/>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1EF9"/>
    <w:rsid w:val="009F1F6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8E8"/>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323"/>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75E"/>
    <w:rsid w:val="00A147B9"/>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C78"/>
    <w:rsid w:val="00A21ED4"/>
    <w:rsid w:val="00A21F19"/>
    <w:rsid w:val="00A221D5"/>
    <w:rsid w:val="00A23078"/>
    <w:rsid w:val="00A23122"/>
    <w:rsid w:val="00A23190"/>
    <w:rsid w:val="00A23739"/>
    <w:rsid w:val="00A23E14"/>
    <w:rsid w:val="00A2432D"/>
    <w:rsid w:val="00A2442D"/>
    <w:rsid w:val="00A24771"/>
    <w:rsid w:val="00A2477E"/>
    <w:rsid w:val="00A24F7A"/>
    <w:rsid w:val="00A2512F"/>
    <w:rsid w:val="00A2567A"/>
    <w:rsid w:val="00A25D64"/>
    <w:rsid w:val="00A262A2"/>
    <w:rsid w:val="00A264DA"/>
    <w:rsid w:val="00A267A9"/>
    <w:rsid w:val="00A26BDE"/>
    <w:rsid w:val="00A271E2"/>
    <w:rsid w:val="00A27272"/>
    <w:rsid w:val="00A277CE"/>
    <w:rsid w:val="00A2780D"/>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5B4F"/>
    <w:rsid w:val="00A35E32"/>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2A2"/>
    <w:rsid w:val="00A43642"/>
    <w:rsid w:val="00A437D9"/>
    <w:rsid w:val="00A4394C"/>
    <w:rsid w:val="00A43ED0"/>
    <w:rsid w:val="00A43FAE"/>
    <w:rsid w:val="00A4403E"/>
    <w:rsid w:val="00A44501"/>
    <w:rsid w:val="00A445CD"/>
    <w:rsid w:val="00A44701"/>
    <w:rsid w:val="00A44830"/>
    <w:rsid w:val="00A44C16"/>
    <w:rsid w:val="00A44D2B"/>
    <w:rsid w:val="00A459ED"/>
    <w:rsid w:val="00A46048"/>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1EAD"/>
    <w:rsid w:val="00A52016"/>
    <w:rsid w:val="00A52665"/>
    <w:rsid w:val="00A52F8D"/>
    <w:rsid w:val="00A5388A"/>
    <w:rsid w:val="00A539D0"/>
    <w:rsid w:val="00A53B09"/>
    <w:rsid w:val="00A53CAF"/>
    <w:rsid w:val="00A53D7B"/>
    <w:rsid w:val="00A53EDD"/>
    <w:rsid w:val="00A54402"/>
    <w:rsid w:val="00A54866"/>
    <w:rsid w:val="00A55415"/>
    <w:rsid w:val="00A5571D"/>
    <w:rsid w:val="00A55C61"/>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C0F"/>
    <w:rsid w:val="00A61098"/>
    <w:rsid w:val="00A61279"/>
    <w:rsid w:val="00A61425"/>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7A0"/>
    <w:rsid w:val="00A65D44"/>
    <w:rsid w:val="00A65D5A"/>
    <w:rsid w:val="00A65F36"/>
    <w:rsid w:val="00A661B6"/>
    <w:rsid w:val="00A6624C"/>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108"/>
    <w:rsid w:val="00A71297"/>
    <w:rsid w:val="00A71454"/>
    <w:rsid w:val="00A715FA"/>
    <w:rsid w:val="00A7162B"/>
    <w:rsid w:val="00A71DAD"/>
    <w:rsid w:val="00A71E1B"/>
    <w:rsid w:val="00A724C6"/>
    <w:rsid w:val="00A72731"/>
    <w:rsid w:val="00A727A3"/>
    <w:rsid w:val="00A728A8"/>
    <w:rsid w:val="00A72AF5"/>
    <w:rsid w:val="00A72E9A"/>
    <w:rsid w:val="00A7321C"/>
    <w:rsid w:val="00A73A31"/>
    <w:rsid w:val="00A73DC4"/>
    <w:rsid w:val="00A73FCA"/>
    <w:rsid w:val="00A74196"/>
    <w:rsid w:val="00A742CB"/>
    <w:rsid w:val="00A74BC1"/>
    <w:rsid w:val="00A74DD9"/>
    <w:rsid w:val="00A74EF6"/>
    <w:rsid w:val="00A74FE6"/>
    <w:rsid w:val="00A75159"/>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4B3"/>
    <w:rsid w:val="00A907A3"/>
    <w:rsid w:val="00A90967"/>
    <w:rsid w:val="00A90F1B"/>
    <w:rsid w:val="00A91321"/>
    <w:rsid w:val="00A92849"/>
    <w:rsid w:val="00A92C77"/>
    <w:rsid w:val="00A93313"/>
    <w:rsid w:val="00A934E6"/>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5E7D"/>
    <w:rsid w:val="00A96178"/>
    <w:rsid w:val="00A96980"/>
    <w:rsid w:val="00A96E16"/>
    <w:rsid w:val="00A97041"/>
    <w:rsid w:val="00A971BE"/>
    <w:rsid w:val="00A971E5"/>
    <w:rsid w:val="00A9723D"/>
    <w:rsid w:val="00A97738"/>
    <w:rsid w:val="00A97761"/>
    <w:rsid w:val="00AA018F"/>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9CF"/>
    <w:rsid w:val="00AB5D73"/>
    <w:rsid w:val="00AB5F6F"/>
    <w:rsid w:val="00AB606F"/>
    <w:rsid w:val="00AB61A7"/>
    <w:rsid w:val="00AB6606"/>
    <w:rsid w:val="00AB6784"/>
    <w:rsid w:val="00AB6885"/>
    <w:rsid w:val="00AB7230"/>
    <w:rsid w:val="00AB7AA7"/>
    <w:rsid w:val="00AB7AEF"/>
    <w:rsid w:val="00AB7BCA"/>
    <w:rsid w:val="00AB7D0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8C9"/>
    <w:rsid w:val="00AC5BA3"/>
    <w:rsid w:val="00AC640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12"/>
    <w:rsid w:val="00AD7977"/>
    <w:rsid w:val="00AD79BC"/>
    <w:rsid w:val="00AD7A4F"/>
    <w:rsid w:val="00AE08F3"/>
    <w:rsid w:val="00AE1248"/>
    <w:rsid w:val="00AE125C"/>
    <w:rsid w:val="00AE13D1"/>
    <w:rsid w:val="00AE141C"/>
    <w:rsid w:val="00AE14E6"/>
    <w:rsid w:val="00AE1559"/>
    <w:rsid w:val="00AE16D0"/>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49"/>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508"/>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6E5D"/>
    <w:rsid w:val="00AF71EC"/>
    <w:rsid w:val="00AF7212"/>
    <w:rsid w:val="00AF7300"/>
    <w:rsid w:val="00AF75D1"/>
    <w:rsid w:val="00AF776A"/>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DB2"/>
    <w:rsid w:val="00B02EA3"/>
    <w:rsid w:val="00B03BBC"/>
    <w:rsid w:val="00B03FA1"/>
    <w:rsid w:val="00B043AE"/>
    <w:rsid w:val="00B045AA"/>
    <w:rsid w:val="00B045F4"/>
    <w:rsid w:val="00B05019"/>
    <w:rsid w:val="00B056C1"/>
    <w:rsid w:val="00B0583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DD8"/>
    <w:rsid w:val="00B13FBA"/>
    <w:rsid w:val="00B1426D"/>
    <w:rsid w:val="00B1429C"/>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20"/>
    <w:rsid w:val="00B17FA7"/>
    <w:rsid w:val="00B2003A"/>
    <w:rsid w:val="00B20AF1"/>
    <w:rsid w:val="00B2101A"/>
    <w:rsid w:val="00B21545"/>
    <w:rsid w:val="00B2186E"/>
    <w:rsid w:val="00B21F89"/>
    <w:rsid w:val="00B22031"/>
    <w:rsid w:val="00B22187"/>
    <w:rsid w:val="00B224EA"/>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5E1B"/>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1B"/>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3F8A"/>
    <w:rsid w:val="00B4403B"/>
    <w:rsid w:val="00B4437C"/>
    <w:rsid w:val="00B443B6"/>
    <w:rsid w:val="00B445CB"/>
    <w:rsid w:val="00B449BE"/>
    <w:rsid w:val="00B45163"/>
    <w:rsid w:val="00B455CB"/>
    <w:rsid w:val="00B45BB2"/>
    <w:rsid w:val="00B46244"/>
    <w:rsid w:val="00B463B5"/>
    <w:rsid w:val="00B46CC7"/>
    <w:rsid w:val="00B47767"/>
    <w:rsid w:val="00B47B09"/>
    <w:rsid w:val="00B47D16"/>
    <w:rsid w:val="00B5000A"/>
    <w:rsid w:val="00B50024"/>
    <w:rsid w:val="00B50104"/>
    <w:rsid w:val="00B501C8"/>
    <w:rsid w:val="00B50A28"/>
    <w:rsid w:val="00B50B10"/>
    <w:rsid w:val="00B50CF1"/>
    <w:rsid w:val="00B5146B"/>
    <w:rsid w:val="00B5175C"/>
    <w:rsid w:val="00B51893"/>
    <w:rsid w:val="00B519E8"/>
    <w:rsid w:val="00B51A4D"/>
    <w:rsid w:val="00B51E14"/>
    <w:rsid w:val="00B51F08"/>
    <w:rsid w:val="00B52386"/>
    <w:rsid w:val="00B528FE"/>
    <w:rsid w:val="00B52D46"/>
    <w:rsid w:val="00B53595"/>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C05"/>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892"/>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DAA"/>
    <w:rsid w:val="00BA3FF1"/>
    <w:rsid w:val="00BA41A3"/>
    <w:rsid w:val="00BA42FF"/>
    <w:rsid w:val="00BA459C"/>
    <w:rsid w:val="00BA4649"/>
    <w:rsid w:val="00BA4804"/>
    <w:rsid w:val="00BA4E1B"/>
    <w:rsid w:val="00BA4E35"/>
    <w:rsid w:val="00BA4EA7"/>
    <w:rsid w:val="00BA525E"/>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1F7"/>
    <w:rsid w:val="00BB19AF"/>
    <w:rsid w:val="00BB20BE"/>
    <w:rsid w:val="00BB250D"/>
    <w:rsid w:val="00BB2ADD"/>
    <w:rsid w:val="00BB2B91"/>
    <w:rsid w:val="00BB36F1"/>
    <w:rsid w:val="00BB3AE1"/>
    <w:rsid w:val="00BB3D81"/>
    <w:rsid w:val="00BB3FB1"/>
    <w:rsid w:val="00BB43D5"/>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A68"/>
    <w:rsid w:val="00BB6CEB"/>
    <w:rsid w:val="00BB6EAF"/>
    <w:rsid w:val="00BB707E"/>
    <w:rsid w:val="00BB749B"/>
    <w:rsid w:val="00BB7696"/>
    <w:rsid w:val="00BB7753"/>
    <w:rsid w:val="00BB78C5"/>
    <w:rsid w:val="00BC017F"/>
    <w:rsid w:val="00BC0A39"/>
    <w:rsid w:val="00BC109E"/>
    <w:rsid w:val="00BC111E"/>
    <w:rsid w:val="00BC153E"/>
    <w:rsid w:val="00BC19B3"/>
    <w:rsid w:val="00BC1B4E"/>
    <w:rsid w:val="00BC23A2"/>
    <w:rsid w:val="00BC26DE"/>
    <w:rsid w:val="00BC28AE"/>
    <w:rsid w:val="00BC2A62"/>
    <w:rsid w:val="00BC305F"/>
    <w:rsid w:val="00BC33F0"/>
    <w:rsid w:val="00BC33F2"/>
    <w:rsid w:val="00BC356E"/>
    <w:rsid w:val="00BC39A0"/>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2C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B0"/>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0F0"/>
    <w:rsid w:val="00BF01BB"/>
    <w:rsid w:val="00BF033D"/>
    <w:rsid w:val="00BF0529"/>
    <w:rsid w:val="00BF0556"/>
    <w:rsid w:val="00BF09C2"/>
    <w:rsid w:val="00BF0CEE"/>
    <w:rsid w:val="00BF0F44"/>
    <w:rsid w:val="00BF0FF5"/>
    <w:rsid w:val="00BF1372"/>
    <w:rsid w:val="00BF1709"/>
    <w:rsid w:val="00BF1827"/>
    <w:rsid w:val="00BF19B7"/>
    <w:rsid w:val="00BF1CC8"/>
    <w:rsid w:val="00BF2236"/>
    <w:rsid w:val="00BF23B6"/>
    <w:rsid w:val="00BF2422"/>
    <w:rsid w:val="00BF26EF"/>
    <w:rsid w:val="00BF2808"/>
    <w:rsid w:val="00BF2D88"/>
    <w:rsid w:val="00BF3A18"/>
    <w:rsid w:val="00BF3E98"/>
    <w:rsid w:val="00BF3FED"/>
    <w:rsid w:val="00BF472E"/>
    <w:rsid w:val="00BF48B4"/>
    <w:rsid w:val="00BF5211"/>
    <w:rsid w:val="00BF530B"/>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0B"/>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8D"/>
    <w:rsid w:val="00C04AB8"/>
    <w:rsid w:val="00C04B0A"/>
    <w:rsid w:val="00C04BDD"/>
    <w:rsid w:val="00C04C8B"/>
    <w:rsid w:val="00C04D83"/>
    <w:rsid w:val="00C0512C"/>
    <w:rsid w:val="00C051FE"/>
    <w:rsid w:val="00C05324"/>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C91"/>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E63"/>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AF5"/>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27CF5"/>
    <w:rsid w:val="00C30307"/>
    <w:rsid w:val="00C304F7"/>
    <w:rsid w:val="00C306F8"/>
    <w:rsid w:val="00C30723"/>
    <w:rsid w:val="00C3072E"/>
    <w:rsid w:val="00C3096B"/>
    <w:rsid w:val="00C312FA"/>
    <w:rsid w:val="00C31A21"/>
    <w:rsid w:val="00C31DC3"/>
    <w:rsid w:val="00C3249E"/>
    <w:rsid w:val="00C32648"/>
    <w:rsid w:val="00C3281D"/>
    <w:rsid w:val="00C329D0"/>
    <w:rsid w:val="00C32C0E"/>
    <w:rsid w:val="00C32EFB"/>
    <w:rsid w:val="00C3310C"/>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9F7"/>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64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060"/>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A9F"/>
    <w:rsid w:val="00C60B73"/>
    <w:rsid w:val="00C60E31"/>
    <w:rsid w:val="00C61670"/>
    <w:rsid w:val="00C6168F"/>
    <w:rsid w:val="00C61FC7"/>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9EE"/>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291"/>
    <w:rsid w:val="00C734C2"/>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2B9"/>
    <w:rsid w:val="00C755B1"/>
    <w:rsid w:val="00C75988"/>
    <w:rsid w:val="00C75D9E"/>
    <w:rsid w:val="00C76BC4"/>
    <w:rsid w:val="00C7758F"/>
    <w:rsid w:val="00C7793C"/>
    <w:rsid w:val="00C77E6E"/>
    <w:rsid w:val="00C80187"/>
    <w:rsid w:val="00C802CE"/>
    <w:rsid w:val="00C8045F"/>
    <w:rsid w:val="00C807D1"/>
    <w:rsid w:val="00C80B0E"/>
    <w:rsid w:val="00C80DC9"/>
    <w:rsid w:val="00C81574"/>
    <w:rsid w:val="00C816E9"/>
    <w:rsid w:val="00C817C7"/>
    <w:rsid w:val="00C818B7"/>
    <w:rsid w:val="00C81B23"/>
    <w:rsid w:val="00C81B4A"/>
    <w:rsid w:val="00C81B9D"/>
    <w:rsid w:val="00C81BA8"/>
    <w:rsid w:val="00C82B02"/>
    <w:rsid w:val="00C82C38"/>
    <w:rsid w:val="00C82E1A"/>
    <w:rsid w:val="00C831AC"/>
    <w:rsid w:val="00C83538"/>
    <w:rsid w:val="00C83A8E"/>
    <w:rsid w:val="00C843B0"/>
    <w:rsid w:val="00C846E4"/>
    <w:rsid w:val="00C84EAB"/>
    <w:rsid w:val="00C84F07"/>
    <w:rsid w:val="00C84FA4"/>
    <w:rsid w:val="00C8506F"/>
    <w:rsid w:val="00C851FA"/>
    <w:rsid w:val="00C85333"/>
    <w:rsid w:val="00C85392"/>
    <w:rsid w:val="00C8539F"/>
    <w:rsid w:val="00C855B8"/>
    <w:rsid w:val="00C864F7"/>
    <w:rsid w:val="00C867AA"/>
    <w:rsid w:val="00C869BE"/>
    <w:rsid w:val="00C86BC7"/>
    <w:rsid w:val="00C86C13"/>
    <w:rsid w:val="00C86C88"/>
    <w:rsid w:val="00C86DE1"/>
    <w:rsid w:val="00C86F91"/>
    <w:rsid w:val="00C8748E"/>
    <w:rsid w:val="00C8774B"/>
    <w:rsid w:val="00C87760"/>
    <w:rsid w:val="00C8786E"/>
    <w:rsid w:val="00C87C27"/>
    <w:rsid w:val="00C903E5"/>
    <w:rsid w:val="00C904E9"/>
    <w:rsid w:val="00C90E0A"/>
    <w:rsid w:val="00C912ED"/>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0F6"/>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937"/>
    <w:rsid w:val="00CA6CBD"/>
    <w:rsid w:val="00CA6CF9"/>
    <w:rsid w:val="00CA70CA"/>
    <w:rsid w:val="00CA733F"/>
    <w:rsid w:val="00CA799E"/>
    <w:rsid w:val="00CA7B34"/>
    <w:rsid w:val="00CB0587"/>
    <w:rsid w:val="00CB0692"/>
    <w:rsid w:val="00CB089C"/>
    <w:rsid w:val="00CB0C49"/>
    <w:rsid w:val="00CB0C91"/>
    <w:rsid w:val="00CB0CFA"/>
    <w:rsid w:val="00CB0F53"/>
    <w:rsid w:val="00CB10B5"/>
    <w:rsid w:val="00CB1104"/>
    <w:rsid w:val="00CB11D3"/>
    <w:rsid w:val="00CB12D5"/>
    <w:rsid w:val="00CB15F3"/>
    <w:rsid w:val="00CB1ACD"/>
    <w:rsid w:val="00CB1D3F"/>
    <w:rsid w:val="00CB1E28"/>
    <w:rsid w:val="00CB2103"/>
    <w:rsid w:val="00CB2135"/>
    <w:rsid w:val="00CB2562"/>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5FF"/>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4E6"/>
    <w:rsid w:val="00CC665E"/>
    <w:rsid w:val="00CC6A71"/>
    <w:rsid w:val="00CC6F32"/>
    <w:rsid w:val="00CC7C92"/>
    <w:rsid w:val="00CD075C"/>
    <w:rsid w:val="00CD0C96"/>
    <w:rsid w:val="00CD0F29"/>
    <w:rsid w:val="00CD18A2"/>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7F"/>
    <w:rsid w:val="00CD5789"/>
    <w:rsid w:val="00CD5791"/>
    <w:rsid w:val="00CD5AB3"/>
    <w:rsid w:val="00CD5B17"/>
    <w:rsid w:val="00CD5B30"/>
    <w:rsid w:val="00CD5E55"/>
    <w:rsid w:val="00CD63D1"/>
    <w:rsid w:val="00CD65FB"/>
    <w:rsid w:val="00CD66F6"/>
    <w:rsid w:val="00CD6AF1"/>
    <w:rsid w:val="00CD6EF0"/>
    <w:rsid w:val="00CD6F44"/>
    <w:rsid w:val="00CD6FCB"/>
    <w:rsid w:val="00CD75F8"/>
    <w:rsid w:val="00CD7711"/>
    <w:rsid w:val="00CD7BEA"/>
    <w:rsid w:val="00CE0234"/>
    <w:rsid w:val="00CE02B5"/>
    <w:rsid w:val="00CE044A"/>
    <w:rsid w:val="00CE0740"/>
    <w:rsid w:val="00CE0959"/>
    <w:rsid w:val="00CE0AAF"/>
    <w:rsid w:val="00CE0D06"/>
    <w:rsid w:val="00CE0FB0"/>
    <w:rsid w:val="00CE18FD"/>
    <w:rsid w:val="00CE19D6"/>
    <w:rsid w:val="00CE19F3"/>
    <w:rsid w:val="00CE2130"/>
    <w:rsid w:val="00CE213A"/>
    <w:rsid w:val="00CE29DC"/>
    <w:rsid w:val="00CE2C87"/>
    <w:rsid w:val="00CE363F"/>
    <w:rsid w:val="00CE395B"/>
    <w:rsid w:val="00CE3AA6"/>
    <w:rsid w:val="00CE4194"/>
    <w:rsid w:val="00CE4271"/>
    <w:rsid w:val="00CE4373"/>
    <w:rsid w:val="00CE44E8"/>
    <w:rsid w:val="00CE4FE7"/>
    <w:rsid w:val="00CE5828"/>
    <w:rsid w:val="00CE5960"/>
    <w:rsid w:val="00CE5CEC"/>
    <w:rsid w:val="00CE5DC9"/>
    <w:rsid w:val="00CE5F9C"/>
    <w:rsid w:val="00CE6606"/>
    <w:rsid w:val="00CE66DD"/>
    <w:rsid w:val="00CE6788"/>
    <w:rsid w:val="00CE687C"/>
    <w:rsid w:val="00CE6B63"/>
    <w:rsid w:val="00CE6BC1"/>
    <w:rsid w:val="00CE6F2D"/>
    <w:rsid w:val="00CE747C"/>
    <w:rsid w:val="00CE7632"/>
    <w:rsid w:val="00CE7723"/>
    <w:rsid w:val="00CE7CED"/>
    <w:rsid w:val="00CE7DC7"/>
    <w:rsid w:val="00CF0023"/>
    <w:rsid w:val="00CF004B"/>
    <w:rsid w:val="00CF07E4"/>
    <w:rsid w:val="00CF0A3E"/>
    <w:rsid w:val="00CF0F2F"/>
    <w:rsid w:val="00CF111A"/>
    <w:rsid w:val="00CF1192"/>
    <w:rsid w:val="00CF1602"/>
    <w:rsid w:val="00CF1900"/>
    <w:rsid w:val="00CF1917"/>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6D91"/>
    <w:rsid w:val="00CF72EA"/>
    <w:rsid w:val="00CF76DB"/>
    <w:rsid w:val="00CF7BC9"/>
    <w:rsid w:val="00D003C7"/>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A9D"/>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57"/>
    <w:rsid w:val="00D1316D"/>
    <w:rsid w:val="00D131AA"/>
    <w:rsid w:val="00D1361A"/>
    <w:rsid w:val="00D13A92"/>
    <w:rsid w:val="00D13B83"/>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49D"/>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273"/>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975"/>
    <w:rsid w:val="00D34BA1"/>
    <w:rsid w:val="00D3527F"/>
    <w:rsid w:val="00D356D0"/>
    <w:rsid w:val="00D35779"/>
    <w:rsid w:val="00D35D26"/>
    <w:rsid w:val="00D362AB"/>
    <w:rsid w:val="00D362E1"/>
    <w:rsid w:val="00D36692"/>
    <w:rsid w:val="00D3676C"/>
    <w:rsid w:val="00D368FC"/>
    <w:rsid w:val="00D373C0"/>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B29"/>
    <w:rsid w:val="00D44D03"/>
    <w:rsid w:val="00D44D9C"/>
    <w:rsid w:val="00D44F5D"/>
    <w:rsid w:val="00D450EF"/>
    <w:rsid w:val="00D4579D"/>
    <w:rsid w:val="00D458F5"/>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5A77"/>
    <w:rsid w:val="00D5637B"/>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770"/>
    <w:rsid w:val="00D7081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26"/>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B48"/>
    <w:rsid w:val="00D84E17"/>
    <w:rsid w:val="00D84E74"/>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585"/>
    <w:rsid w:val="00D917EA"/>
    <w:rsid w:val="00D91868"/>
    <w:rsid w:val="00D91E99"/>
    <w:rsid w:val="00D91F7D"/>
    <w:rsid w:val="00D91FFE"/>
    <w:rsid w:val="00D922B0"/>
    <w:rsid w:val="00D92433"/>
    <w:rsid w:val="00D926CA"/>
    <w:rsid w:val="00D92BB0"/>
    <w:rsid w:val="00D92C9D"/>
    <w:rsid w:val="00D92CCD"/>
    <w:rsid w:val="00D931A6"/>
    <w:rsid w:val="00D935DD"/>
    <w:rsid w:val="00D9392F"/>
    <w:rsid w:val="00D93D50"/>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2EA9"/>
    <w:rsid w:val="00DA330C"/>
    <w:rsid w:val="00DA3B94"/>
    <w:rsid w:val="00DA4343"/>
    <w:rsid w:val="00DA4389"/>
    <w:rsid w:val="00DA45E3"/>
    <w:rsid w:val="00DA49AF"/>
    <w:rsid w:val="00DA4CFB"/>
    <w:rsid w:val="00DA5078"/>
    <w:rsid w:val="00DA526D"/>
    <w:rsid w:val="00DA53B3"/>
    <w:rsid w:val="00DA53E8"/>
    <w:rsid w:val="00DA54A3"/>
    <w:rsid w:val="00DA54EE"/>
    <w:rsid w:val="00DA5AED"/>
    <w:rsid w:val="00DA5C25"/>
    <w:rsid w:val="00DA5D35"/>
    <w:rsid w:val="00DA623A"/>
    <w:rsid w:val="00DA62BA"/>
    <w:rsid w:val="00DA66A3"/>
    <w:rsid w:val="00DA6886"/>
    <w:rsid w:val="00DA6933"/>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33B"/>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74"/>
    <w:rsid w:val="00DC0BE7"/>
    <w:rsid w:val="00DC0E6E"/>
    <w:rsid w:val="00DC0EFE"/>
    <w:rsid w:val="00DC1372"/>
    <w:rsid w:val="00DC1741"/>
    <w:rsid w:val="00DC18C2"/>
    <w:rsid w:val="00DC1E5D"/>
    <w:rsid w:val="00DC1EA5"/>
    <w:rsid w:val="00DC20BC"/>
    <w:rsid w:val="00DC218F"/>
    <w:rsid w:val="00DC21F7"/>
    <w:rsid w:val="00DC2ABC"/>
    <w:rsid w:val="00DC2B21"/>
    <w:rsid w:val="00DC2C2F"/>
    <w:rsid w:val="00DC2EAE"/>
    <w:rsid w:val="00DC2F0C"/>
    <w:rsid w:val="00DC317C"/>
    <w:rsid w:val="00DC31D4"/>
    <w:rsid w:val="00DC3539"/>
    <w:rsid w:val="00DC399B"/>
    <w:rsid w:val="00DC3BA7"/>
    <w:rsid w:val="00DC3F22"/>
    <w:rsid w:val="00DC4383"/>
    <w:rsid w:val="00DC43AE"/>
    <w:rsid w:val="00DC4406"/>
    <w:rsid w:val="00DC48D0"/>
    <w:rsid w:val="00DC4A30"/>
    <w:rsid w:val="00DC4D3F"/>
    <w:rsid w:val="00DC4FA7"/>
    <w:rsid w:val="00DC50E8"/>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56FE"/>
    <w:rsid w:val="00DD612D"/>
    <w:rsid w:val="00DD646A"/>
    <w:rsid w:val="00DD66CA"/>
    <w:rsid w:val="00DD69D3"/>
    <w:rsid w:val="00DD6DED"/>
    <w:rsid w:val="00DD7737"/>
    <w:rsid w:val="00DD778A"/>
    <w:rsid w:val="00DD79F3"/>
    <w:rsid w:val="00DD7A8C"/>
    <w:rsid w:val="00DD7DA7"/>
    <w:rsid w:val="00DE0055"/>
    <w:rsid w:val="00DE053C"/>
    <w:rsid w:val="00DE094C"/>
    <w:rsid w:val="00DE0BE3"/>
    <w:rsid w:val="00DE11DB"/>
    <w:rsid w:val="00DE127A"/>
    <w:rsid w:val="00DE1409"/>
    <w:rsid w:val="00DE143B"/>
    <w:rsid w:val="00DE1640"/>
    <w:rsid w:val="00DE17C2"/>
    <w:rsid w:val="00DE1A48"/>
    <w:rsid w:val="00DE2A5F"/>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7F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D08"/>
    <w:rsid w:val="00DF0F97"/>
    <w:rsid w:val="00DF1212"/>
    <w:rsid w:val="00DF14C1"/>
    <w:rsid w:val="00DF1786"/>
    <w:rsid w:val="00DF1F35"/>
    <w:rsid w:val="00DF24DE"/>
    <w:rsid w:val="00DF262F"/>
    <w:rsid w:val="00DF27D4"/>
    <w:rsid w:val="00DF2AEA"/>
    <w:rsid w:val="00DF2FB6"/>
    <w:rsid w:val="00DF366D"/>
    <w:rsid w:val="00DF3733"/>
    <w:rsid w:val="00DF38A4"/>
    <w:rsid w:val="00DF38C5"/>
    <w:rsid w:val="00DF3B6C"/>
    <w:rsid w:val="00DF3D4D"/>
    <w:rsid w:val="00DF43C1"/>
    <w:rsid w:val="00DF46D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A26"/>
    <w:rsid w:val="00E00C68"/>
    <w:rsid w:val="00E00CBF"/>
    <w:rsid w:val="00E01244"/>
    <w:rsid w:val="00E01394"/>
    <w:rsid w:val="00E01595"/>
    <w:rsid w:val="00E0193B"/>
    <w:rsid w:val="00E01988"/>
    <w:rsid w:val="00E01E3F"/>
    <w:rsid w:val="00E02116"/>
    <w:rsid w:val="00E0258C"/>
    <w:rsid w:val="00E02610"/>
    <w:rsid w:val="00E026E7"/>
    <w:rsid w:val="00E02987"/>
    <w:rsid w:val="00E03051"/>
    <w:rsid w:val="00E035FC"/>
    <w:rsid w:val="00E03EA3"/>
    <w:rsid w:val="00E03EC2"/>
    <w:rsid w:val="00E0411C"/>
    <w:rsid w:val="00E04144"/>
    <w:rsid w:val="00E0426E"/>
    <w:rsid w:val="00E044CA"/>
    <w:rsid w:val="00E04AC4"/>
    <w:rsid w:val="00E05080"/>
    <w:rsid w:val="00E053F2"/>
    <w:rsid w:val="00E063AE"/>
    <w:rsid w:val="00E0679F"/>
    <w:rsid w:val="00E06B9D"/>
    <w:rsid w:val="00E06FCD"/>
    <w:rsid w:val="00E0704D"/>
    <w:rsid w:val="00E07301"/>
    <w:rsid w:val="00E07414"/>
    <w:rsid w:val="00E079D1"/>
    <w:rsid w:val="00E07BDF"/>
    <w:rsid w:val="00E07E1B"/>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03"/>
    <w:rsid w:val="00E14BAF"/>
    <w:rsid w:val="00E1503D"/>
    <w:rsid w:val="00E150B4"/>
    <w:rsid w:val="00E15ED0"/>
    <w:rsid w:val="00E166D3"/>
    <w:rsid w:val="00E16C09"/>
    <w:rsid w:val="00E16DED"/>
    <w:rsid w:val="00E16E10"/>
    <w:rsid w:val="00E173B8"/>
    <w:rsid w:val="00E17CB8"/>
    <w:rsid w:val="00E17CF4"/>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196"/>
    <w:rsid w:val="00E2324C"/>
    <w:rsid w:val="00E238EC"/>
    <w:rsid w:val="00E23D48"/>
    <w:rsid w:val="00E2431B"/>
    <w:rsid w:val="00E243DE"/>
    <w:rsid w:val="00E244D3"/>
    <w:rsid w:val="00E244D8"/>
    <w:rsid w:val="00E246F4"/>
    <w:rsid w:val="00E248F5"/>
    <w:rsid w:val="00E249FF"/>
    <w:rsid w:val="00E24A57"/>
    <w:rsid w:val="00E24C3A"/>
    <w:rsid w:val="00E24E3A"/>
    <w:rsid w:val="00E251E0"/>
    <w:rsid w:val="00E2555D"/>
    <w:rsid w:val="00E259A9"/>
    <w:rsid w:val="00E25D2E"/>
    <w:rsid w:val="00E25F0D"/>
    <w:rsid w:val="00E261CB"/>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4CA8"/>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ACD"/>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EF5"/>
    <w:rsid w:val="00E56106"/>
    <w:rsid w:val="00E564D5"/>
    <w:rsid w:val="00E5666D"/>
    <w:rsid w:val="00E56747"/>
    <w:rsid w:val="00E56770"/>
    <w:rsid w:val="00E56959"/>
    <w:rsid w:val="00E56A76"/>
    <w:rsid w:val="00E56ABF"/>
    <w:rsid w:val="00E56AF3"/>
    <w:rsid w:val="00E56DA2"/>
    <w:rsid w:val="00E56E38"/>
    <w:rsid w:val="00E56F7A"/>
    <w:rsid w:val="00E5730D"/>
    <w:rsid w:val="00E57C37"/>
    <w:rsid w:val="00E60220"/>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B33"/>
    <w:rsid w:val="00E70F71"/>
    <w:rsid w:val="00E712D6"/>
    <w:rsid w:val="00E718A7"/>
    <w:rsid w:val="00E7197B"/>
    <w:rsid w:val="00E71A4B"/>
    <w:rsid w:val="00E71E84"/>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2C4"/>
    <w:rsid w:val="00E76514"/>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674"/>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87E33"/>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97E45"/>
    <w:rsid w:val="00EA002C"/>
    <w:rsid w:val="00EA006D"/>
    <w:rsid w:val="00EA0181"/>
    <w:rsid w:val="00EA0476"/>
    <w:rsid w:val="00EA06A4"/>
    <w:rsid w:val="00EA06E6"/>
    <w:rsid w:val="00EA098E"/>
    <w:rsid w:val="00EA0A60"/>
    <w:rsid w:val="00EA0AD7"/>
    <w:rsid w:val="00EA0B49"/>
    <w:rsid w:val="00EA0BCF"/>
    <w:rsid w:val="00EA0C9D"/>
    <w:rsid w:val="00EA0F5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BDA"/>
    <w:rsid w:val="00EA6C04"/>
    <w:rsid w:val="00EA6D5F"/>
    <w:rsid w:val="00EA6F11"/>
    <w:rsid w:val="00EA6FDE"/>
    <w:rsid w:val="00EA75A0"/>
    <w:rsid w:val="00EA75C5"/>
    <w:rsid w:val="00EA75ED"/>
    <w:rsid w:val="00EA75EE"/>
    <w:rsid w:val="00EA78B1"/>
    <w:rsid w:val="00EA7F32"/>
    <w:rsid w:val="00EB00F3"/>
    <w:rsid w:val="00EB026C"/>
    <w:rsid w:val="00EB0B39"/>
    <w:rsid w:val="00EB0B9F"/>
    <w:rsid w:val="00EB0DAF"/>
    <w:rsid w:val="00EB0DC6"/>
    <w:rsid w:val="00EB0ED5"/>
    <w:rsid w:val="00EB1168"/>
    <w:rsid w:val="00EB1A3E"/>
    <w:rsid w:val="00EB1A5D"/>
    <w:rsid w:val="00EB1C23"/>
    <w:rsid w:val="00EB1DB9"/>
    <w:rsid w:val="00EB1E49"/>
    <w:rsid w:val="00EB1ED5"/>
    <w:rsid w:val="00EB2252"/>
    <w:rsid w:val="00EB2495"/>
    <w:rsid w:val="00EB283B"/>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1C4"/>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052"/>
    <w:rsid w:val="00EE2486"/>
    <w:rsid w:val="00EE2B79"/>
    <w:rsid w:val="00EE2CC7"/>
    <w:rsid w:val="00EE2D2F"/>
    <w:rsid w:val="00EE2E27"/>
    <w:rsid w:val="00EE34B7"/>
    <w:rsid w:val="00EE3888"/>
    <w:rsid w:val="00EE3D36"/>
    <w:rsid w:val="00EE3D39"/>
    <w:rsid w:val="00EE4005"/>
    <w:rsid w:val="00EE411A"/>
    <w:rsid w:val="00EE4281"/>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643"/>
    <w:rsid w:val="00EF086E"/>
    <w:rsid w:val="00EF0AD8"/>
    <w:rsid w:val="00EF0FF2"/>
    <w:rsid w:val="00EF1586"/>
    <w:rsid w:val="00EF18B0"/>
    <w:rsid w:val="00EF1FCB"/>
    <w:rsid w:val="00EF218F"/>
    <w:rsid w:val="00EF21CB"/>
    <w:rsid w:val="00EF225E"/>
    <w:rsid w:val="00EF2519"/>
    <w:rsid w:val="00EF28BC"/>
    <w:rsid w:val="00EF2AFD"/>
    <w:rsid w:val="00EF2FD0"/>
    <w:rsid w:val="00EF36D7"/>
    <w:rsid w:val="00EF3E05"/>
    <w:rsid w:val="00EF43B2"/>
    <w:rsid w:val="00EF43C5"/>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901"/>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B99"/>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8A7"/>
    <w:rsid w:val="00F07DF5"/>
    <w:rsid w:val="00F07E33"/>
    <w:rsid w:val="00F10114"/>
    <w:rsid w:val="00F1034C"/>
    <w:rsid w:val="00F103C8"/>
    <w:rsid w:val="00F10435"/>
    <w:rsid w:val="00F106EC"/>
    <w:rsid w:val="00F107C1"/>
    <w:rsid w:val="00F10B31"/>
    <w:rsid w:val="00F10E87"/>
    <w:rsid w:val="00F10F46"/>
    <w:rsid w:val="00F111EE"/>
    <w:rsid w:val="00F11222"/>
    <w:rsid w:val="00F11330"/>
    <w:rsid w:val="00F114E1"/>
    <w:rsid w:val="00F116C8"/>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17F2D"/>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897"/>
    <w:rsid w:val="00F22C0B"/>
    <w:rsid w:val="00F22ED8"/>
    <w:rsid w:val="00F235E8"/>
    <w:rsid w:val="00F23A83"/>
    <w:rsid w:val="00F23DD2"/>
    <w:rsid w:val="00F23F07"/>
    <w:rsid w:val="00F23FB3"/>
    <w:rsid w:val="00F24370"/>
    <w:rsid w:val="00F24654"/>
    <w:rsid w:val="00F2469C"/>
    <w:rsid w:val="00F24B57"/>
    <w:rsid w:val="00F24C0E"/>
    <w:rsid w:val="00F24CC3"/>
    <w:rsid w:val="00F24CE8"/>
    <w:rsid w:val="00F24F4C"/>
    <w:rsid w:val="00F2515F"/>
    <w:rsid w:val="00F25306"/>
    <w:rsid w:val="00F25867"/>
    <w:rsid w:val="00F259BB"/>
    <w:rsid w:val="00F25B6E"/>
    <w:rsid w:val="00F25E3E"/>
    <w:rsid w:val="00F2630A"/>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5BF"/>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58B"/>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1C2"/>
    <w:rsid w:val="00F54361"/>
    <w:rsid w:val="00F545F4"/>
    <w:rsid w:val="00F546BC"/>
    <w:rsid w:val="00F54754"/>
    <w:rsid w:val="00F54D6D"/>
    <w:rsid w:val="00F55367"/>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23"/>
    <w:rsid w:val="00F60D59"/>
    <w:rsid w:val="00F60EEE"/>
    <w:rsid w:val="00F60FDE"/>
    <w:rsid w:val="00F61194"/>
    <w:rsid w:val="00F61278"/>
    <w:rsid w:val="00F6146F"/>
    <w:rsid w:val="00F61486"/>
    <w:rsid w:val="00F61695"/>
    <w:rsid w:val="00F617E8"/>
    <w:rsid w:val="00F61A26"/>
    <w:rsid w:val="00F61BB0"/>
    <w:rsid w:val="00F61F20"/>
    <w:rsid w:val="00F62251"/>
    <w:rsid w:val="00F627A5"/>
    <w:rsid w:val="00F62858"/>
    <w:rsid w:val="00F62906"/>
    <w:rsid w:val="00F62E35"/>
    <w:rsid w:val="00F63020"/>
    <w:rsid w:val="00F6341E"/>
    <w:rsid w:val="00F635AC"/>
    <w:rsid w:val="00F6363B"/>
    <w:rsid w:val="00F6370E"/>
    <w:rsid w:val="00F63C83"/>
    <w:rsid w:val="00F63E39"/>
    <w:rsid w:val="00F63E73"/>
    <w:rsid w:val="00F642AE"/>
    <w:rsid w:val="00F64BE1"/>
    <w:rsid w:val="00F65295"/>
    <w:rsid w:val="00F654F0"/>
    <w:rsid w:val="00F6597E"/>
    <w:rsid w:val="00F65D8A"/>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64A"/>
    <w:rsid w:val="00F7279D"/>
    <w:rsid w:val="00F72A16"/>
    <w:rsid w:val="00F72AAF"/>
    <w:rsid w:val="00F72C22"/>
    <w:rsid w:val="00F72C53"/>
    <w:rsid w:val="00F72FB4"/>
    <w:rsid w:val="00F72FCD"/>
    <w:rsid w:val="00F742E5"/>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1148"/>
    <w:rsid w:val="00F815D1"/>
    <w:rsid w:val="00F81629"/>
    <w:rsid w:val="00F818B0"/>
    <w:rsid w:val="00F82787"/>
    <w:rsid w:val="00F82845"/>
    <w:rsid w:val="00F82BD0"/>
    <w:rsid w:val="00F83B71"/>
    <w:rsid w:val="00F83C01"/>
    <w:rsid w:val="00F83F26"/>
    <w:rsid w:val="00F84338"/>
    <w:rsid w:val="00F844C3"/>
    <w:rsid w:val="00F8480A"/>
    <w:rsid w:val="00F84A40"/>
    <w:rsid w:val="00F84BD0"/>
    <w:rsid w:val="00F85380"/>
    <w:rsid w:val="00F8538F"/>
    <w:rsid w:val="00F856A6"/>
    <w:rsid w:val="00F85986"/>
    <w:rsid w:val="00F85A77"/>
    <w:rsid w:val="00F861A2"/>
    <w:rsid w:val="00F861CF"/>
    <w:rsid w:val="00F864C6"/>
    <w:rsid w:val="00F86516"/>
    <w:rsid w:val="00F8674D"/>
    <w:rsid w:val="00F8674E"/>
    <w:rsid w:val="00F86C5D"/>
    <w:rsid w:val="00F86D8F"/>
    <w:rsid w:val="00F87325"/>
    <w:rsid w:val="00F87871"/>
    <w:rsid w:val="00F87D7B"/>
    <w:rsid w:val="00F901E6"/>
    <w:rsid w:val="00F905D9"/>
    <w:rsid w:val="00F908DD"/>
    <w:rsid w:val="00F9093C"/>
    <w:rsid w:val="00F90A53"/>
    <w:rsid w:val="00F90F60"/>
    <w:rsid w:val="00F9103C"/>
    <w:rsid w:val="00F91285"/>
    <w:rsid w:val="00F912B9"/>
    <w:rsid w:val="00F91409"/>
    <w:rsid w:val="00F9144B"/>
    <w:rsid w:val="00F915EC"/>
    <w:rsid w:val="00F918E5"/>
    <w:rsid w:val="00F9191C"/>
    <w:rsid w:val="00F91DA8"/>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96E"/>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31"/>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BF0"/>
    <w:rsid w:val="00FB0C66"/>
    <w:rsid w:val="00FB11CA"/>
    <w:rsid w:val="00FB1322"/>
    <w:rsid w:val="00FB13AD"/>
    <w:rsid w:val="00FB17AC"/>
    <w:rsid w:val="00FB1919"/>
    <w:rsid w:val="00FB19DF"/>
    <w:rsid w:val="00FB204E"/>
    <w:rsid w:val="00FB279D"/>
    <w:rsid w:val="00FB2854"/>
    <w:rsid w:val="00FB2AC4"/>
    <w:rsid w:val="00FB2B4F"/>
    <w:rsid w:val="00FB30D1"/>
    <w:rsid w:val="00FB34FA"/>
    <w:rsid w:val="00FB3D61"/>
    <w:rsid w:val="00FB3F2C"/>
    <w:rsid w:val="00FB455B"/>
    <w:rsid w:val="00FB4C36"/>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8E0"/>
    <w:rsid w:val="00FC1B61"/>
    <w:rsid w:val="00FC1F75"/>
    <w:rsid w:val="00FC209D"/>
    <w:rsid w:val="00FC2788"/>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4A"/>
    <w:rsid w:val="00FC6EF9"/>
    <w:rsid w:val="00FC6F0F"/>
    <w:rsid w:val="00FC7342"/>
    <w:rsid w:val="00FC73F5"/>
    <w:rsid w:val="00FC74D2"/>
    <w:rsid w:val="00FC7E04"/>
    <w:rsid w:val="00FD02A5"/>
    <w:rsid w:val="00FD0A2B"/>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391"/>
    <w:rsid w:val="00FD7B51"/>
    <w:rsid w:val="00FD7C66"/>
    <w:rsid w:val="00FE03D9"/>
    <w:rsid w:val="00FE0630"/>
    <w:rsid w:val="00FE0728"/>
    <w:rsid w:val="00FE084F"/>
    <w:rsid w:val="00FE0AE3"/>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3BD2"/>
    <w:rsid w:val="00FE47C8"/>
    <w:rsid w:val="00FE5172"/>
    <w:rsid w:val="00FE5210"/>
    <w:rsid w:val="00FE5338"/>
    <w:rsid w:val="00FE559C"/>
    <w:rsid w:val="00FE5853"/>
    <w:rsid w:val="00FE5A9C"/>
    <w:rsid w:val="00FE5CD5"/>
    <w:rsid w:val="00FE5E47"/>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ABD"/>
    <w:rsid w:val="00FF2C0D"/>
    <w:rsid w:val="00FF2CB2"/>
    <w:rsid w:val="00FF2F2E"/>
    <w:rsid w:val="00FF351B"/>
    <w:rsid w:val="00FF37F5"/>
    <w:rsid w:val="00FF40FB"/>
    <w:rsid w:val="00FF4225"/>
    <w:rsid w:val="00FF42DD"/>
    <w:rsid w:val="00FF43C9"/>
    <w:rsid w:val="00FF4522"/>
    <w:rsid w:val="00FF4A3B"/>
    <w:rsid w:val="00FF5398"/>
    <w:rsid w:val="00FF5552"/>
    <w:rsid w:val="00FF5600"/>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1">
    <w:name w:val="heading 2"/>
    <w:basedOn w:val="a1"/>
    <w:next w:val="a1"/>
    <w:link w:val="22"/>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ИГ-3 Заголовок 3"/>
    <w:basedOn w:val="a1"/>
    <w:next w:val="a1"/>
    <w:link w:val="31"/>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
    <w:basedOn w:val="a1"/>
    <w:next w:val="a1"/>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2">
    <w:name w:val="Заголовок 2 Знак"/>
    <w:basedOn w:val="a2"/>
    <w:link w:val="21"/>
    <w:rsid w:val="00455B9E"/>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ИГ-3 Заголовок 3 Знак"/>
    <w:basedOn w:val="a2"/>
    <w:link w:val="30"/>
    <w:uiPriority w:val="9"/>
    <w:rsid w:val="00152942"/>
    <w:rPr>
      <w:rFonts w:asciiTheme="majorHAnsi" w:eastAsiaTheme="majorEastAsia" w:hAnsiTheme="majorHAnsi" w:cstheme="majorBidi"/>
      <w:b/>
      <w:bCs/>
      <w:color w:val="4F81BD" w:themeColor="accent1"/>
    </w:rPr>
  </w:style>
  <w:style w:type="character" w:customStyle="1" w:styleId="42">
    <w:name w:val="Заголовок 4 Знак"/>
    <w:basedOn w:val="a2"/>
    <w:link w:val="41"/>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Знак, Знак Знак Знак,ВерхКолонтитул"/>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Знак Знак, Знак Знак Знак Знак,ВерхКолонтитул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aliases w:val="Приложение"/>
    <w:basedOn w:val="a2"/>
    <w:uiPriority w:val="22"/>
    <w:qFormat/>
    <w:rsid w:val="00511A7F"/>
    <w:rPr>
      <w:b/>
      <w:bCs/>
    </w:rPr>
  </w:style>
  <w:style w:type="paragraph" w:styleId="af3">
    <w:name w:val="footnote text"/>
    <w:basedOn w:val="a1"/>
    <w:link w:val="af4"/>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nhideWhenUsed/>
    <w:rsid w:val="00E27E91"/>
    <w:pPr>
      <w:spacing w:after="0" w:line="240" w:lineRule="auto"/>
    </w:pPr>
    <w:rPr>
      <w:sz w:val="20"/>
      <w:szCs w:val="20"/>
    </w:rPr>
  </w:style>
  <w:style w:type="character" w:customStyle="1" w:styleId="af9">
    <w:name w:val="Текст концевой сноски Знак"/>
    <w:basedOn w:val="a2"/>
    <w:link w:val="af8"/>
    <w:rsid w:val="00E27E91"/>
    <w:rPr>
      <w:sz w:val="20"/>
      <w:szCs w:val="20"/>
    </w:rPr>
  </w:style>
  <w:style w:type="character" w:styleId="afa">
    <w:name w:val="endnote reference"/>
    <w:basedOn w:val="a2"/>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1"/>
    <w:link w:val="24"/>
    <w:unhideWhenUsed/>
    <w:rsid w:val="00297B5E"/>
    <w:pPr>
      <w:spacing w:after="120" w:line="480" w:lineRule="auto"/>
      <w:ind w:left="283"/>
    </w:pPr>
  </w:style>
  <w:style w:type="character" w:customStyle="1" w:styleId="24">
    <w:name w:val="Основной текст с отступом 2 Знак"/>
    <w:basedOn w:val="a2"/>
    <w:link w:val="23"/>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5">
    <w:name w:val="Body Text 2"/>
    <w:basedOn w:val="a1"/>
    <w:link w:val="26"/>
    <w:unhideWhenUsed/>
    <w:rsid w:val="008E12AB"/>
    <w:pPr>
      <w:spacing w:after="120" w:line="480" w:lineRule="auto"/>
    </w:pPr>
  </w:style>
  <w:style w:type="character" w:customStyle="1" w:styleId="26">
    <w:name w:val="Основной текст 2 Знак"/>
    <w:basedOn w:val="a2"/>
    <w:link w:val="25"/>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aliases w:val="Обычный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aliases w:val="Название Знак1,Название Знак Знак"/>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aliases w:val="Название Знак1 Знак,Название Знак Знак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2">
    <w:name w:val="Body Text Indent 3"/>
    <w:basedOn w:val="a1"/>
    <w:link w:val="33"/>
    <w:unhideWhenUsed/>
    <w:rsid w:val="0091063A"/>
    <w:pPr>
      <w:spacing w:after="120"/>
      <w:ind w:left="283"/>
    </w:pPr>
    <w:rPr>
      <w:sz w:val="16"/>
      <w:szCs w:val="16"/>
    </w:rPr>
  </w:style>
  <w:style w:type="character" w:customStyle="1" w:styleId="33">
    <w:name w:val="Основной текст с отступом 3 Знак"/>
    <w:basedOn w:val="a2"/>
    <w:link w:val="32"/>
    <w:rsid w:val="0091063A"/>
    <w:rPr>
      <w:sz w:val="16"/>
      <w:szCs w:val="16"/>
    </w:rPr>
  </w:style>
  <w:style w:type="character" w:customStyle="1" w:styleId="52">
    <w:name w:val="Заголовок 5 Знак"/>
    <w:aliases w:val="наимен. табл Знак,Bold Знак"/>
    <w:basedOn w:val="a2"/>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4">
    <w:name w:val="Заголовок №3_"/>
    <w:link w:val="35"/>
    <w:rsid w:val="00153D39"/>
    <w:rPr>
      <w:rFonts w:ascii="Arial" w:eastAsia="Arial" w:hAnsi="Arial" w:cs="Arial"/>
      <w:b/>
      <w:bCs/>
      <w:sz w:val="30"/>
      <w:szCs w:val="30"/>
      <w:shd w:val="clear" w:color="auto" w:fill="FFFFFF"/>
    </w:rPr>
  </w:style>
  <w:style w:type="character" w:customStyle="1" w:styleId="affc">
    <w:name w:val="Основной текст_"/>
    <w:link w:val="43"/>
    <w:rsid w:val="00153D39"/>
    <w:rPr>
      <w:rFonts w:ascii="Arial" w:eastAsia="Arial" w:hAnsi="Arial" w:cs="Arial"/>
      <w:sz w:val="18"/>
      <w:szCs w:val="18"/>
      <w:shd w:val="clear" w:color="auto" w:fill="FFFFFF"/>
    </w:rPr>
  </w:style>
  <w:style w:type="paragraph" w:customStyle="1" w:styleId="35">
    <w:name w:val="Заголовок №3"/>
    <w:basedOn w:val="a1"/>
    <w:link w:val="34"/>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3">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7">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6">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8">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9">
    <w:name w:val="List 2"/>
    <w:basedOn w:val="a1"/>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styleId="afff4">
    <w:name w:val="Normal Indent"/>
    <w:aliases w:val="Обычный отступ Знак Знак,Обычный отступ Знак,Обычный отступ Знак Знак Знак Знак,Обычный отступ Знак Знак Знак Знак Знак Знак"/>
    <w:basedOn w:val="a1"/>
    <w:link w:val="1e"/>
    <w:rsid w:val="00DB633B"/>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5">
    <w:name w:val="Штамп"/>
    <w:basedOn w:val="a1"/>
    <w:link w:val="afff6"/>
    <w:rsid w:val="00DB633B"/>
    <w:pPr>
      <w:spacing w:after="0" w:line="240" w:lineRule="auto"/>
      <w:jc w:val="center"/>
    </w:pPr>
    <w:rPr>
      <w:rFonts w:ascii="Times New Roman" w:eastAsia="Times New Roman" w:hAnsi="Times New Roman" w:cs="Times New Roman"/>
      <w:sz w:val="20"/>
      <w:szCs w:val="24"/>
      <w:lang w:val="x-none" w:eastAsia="x-none"/>
    </w:rPr>
  </w:style>
  <w:style w:type="paragraph" w:styleId="37">
    <w:name w:val="Body Text 3"/>
    <w:basedOn w:val="a1"/>
    <w:link w:val="38"/>
    <w:rsid w:val="00DB633B"/>
    <w:pPr>
      <w:spacing w:after="0" w:line="240" w:lineRule="auto"/>
      <w:jc w:val="both"/>
    </w:pPr>
    <w:rPr>
      <w:rFonts w:ascii="Times New Roman" w:eastAsia="Times New Roman" w:hAnsi="Times New Roman" w:cs="Times New Roman"/>
      <w:sz w:val="28"/>
      <w:szCs w:val="20"/>
      <w:lang w:val="x-none" w:eastAsia="x-none"/>
    </w:rPr>
  </w:style>
  <w:style w:type="character" w:customStyle="1" w:styleId="38">
    <w:name w:val="Основной текст 3 Знак"/>
    <w:basedOn w:val="a2"/>
    <w:link w:val="37"/>
    <w:rsid w:val="00DB633B"/>
    <w:rPr>
      <w:rFonts w:ascii="Times New Roman" w:eastAsia="Times New Roman" w:hAnsi="Times New Roman" w:cs="Times New Roman"/>
      <w:sz w:val="28"/>
      <w:szCs w:val="20"/>
      <w:lang w:val="x-none" w:eastAsia="x-none"/>
    </w:rPr>
  </w:style>
  <w:style w:type="paragraph" w:customStyle="1" w:styleId="61">
    <w:name w:val="Обычный +отступ +6"/>
    <w:basedOn w:val="a1"/>
    <w:link w:val="62"/>
    <w:rsid w:val="00DB633B"/>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f">
    <w:name w:val="Верхний колонтитул1"/>
    <w:basedOn w:val="a1"/>
    <w:rsid w:val="00DB633B"/>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7">
    <w:name w:val="Обычный +отступ"/>
    <w:basedOn w:val="a1"/>
    <w:rsid w:val="00DB633B"/>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e">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4"/>
    <w:rsid w:val="00DB633B"/>
    <w:rPr>
      <w:rFonts w:ascii="Times New Roman" w:eastAsia="Times New Roman" w:hAnsi="Times New Roman" w:cs="Times New Roman"/>
      <w:sz w:val="28"/>
      <w:szCs w:val="24"/>
      <w:lang w:eastAsia="ru-RU"/>
    </w:rPr>
  </w:style>
  <w:style w:type="paragraph" w:styleId="afff8">
    <w:name w:val="Block Text"/>
    <w:basedOn w:val="a1"/>
    <w:rsid w:val="00DB633B"/>
    <w:pPr>
      <w:widowControl w:val="0"/>
      <w:spacing w:after="0" w:line="240" w:lineRule="auto"/>
      <w:ind w:left="-142" w:right="142" w:firstLine="709"/>
      <w:jc w:val="both"/>
    </w:pPr>
    <w:rPr>
      <w:rFonts w:ascii="Times New Roman" w:eastAsia="Times New Roman" w:hAnsi="Times New Roman" w:cs="Times New Roman"/>
      <w:sz w:val="28"/>
      <w:szCs w:val="20"/>
      <w:lang w:eastAsia="ru-RU"/>
    </w:rPr>
  </w:style>
  <w:style w:type="paragraph" w:styleId="afff9">
    <w:name w:val="caption"/>
    <w:basedOn w:val="a1"/>
    <w:next w:val="a1"/>
    <w:uiPriority w:val="35"/>
    <w:qFormat/>
    <w:rsid w:val="00DB633B"/>
    <w:pPr>
      <w:spacing w:line="240" w:lineRule="auto"/>
    </w:pPr>
    <w:rPr>
      <w:rFonts w:ascii="Times New Roman" w:eastAsia="Times New Roman" w:hAnsi="Times New Roman" w:cs="Times New Roman"/>
      <w:b/>
      <w:bCs/>
      <w:color w:val="4F81BD"/>
      <w:sz w:val="18"/>
      <w:szCs w:val="18"/>
      <w:lang w:eastAsia="ru-RU"/>
    </w:rPr>
  </w:style>
  <w:style w:type="character" w:customStyle="1" w:styleId="fts-hit">
    <w:name w:val="fts-hit"/>
    <w:basedOn w:val="a2"/>
    <w:rsid w:val="00DB633B"/>
  </w:style>
  <w:style w:type="paragraph" w:customStyle="1" w:styleId="220">
    <w:name w:val="Основной текст 22"/>
    <w:basedOn w:val="a1"/>
    <w:rsid w:val="00DB633B"/>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44">
    <w:name w:val="Обычный4"/>
    <w:rsid w:val="00DB633B"/>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2">
    <w:name w:val="Обычный +отступ +6 Знак"/>
    <w:link w:val="61"/>
    <w:rsid w:val="00DB633B"/>
    <w:rPr>
      <w:rFonts w:ascii="Times New Roman" w:eastAsia="Times New Roman" w:hAnsi="Times New Roman" w:cs="Times New Roman"/>
      <w:sz w:val="24"/>
      <w:szCs w:val="20"/>
      <w:lang w:eastAsia="ru-RU"/>
    </w:rPr>
  </w:style>
  <w:style w:type="character" w:customStyle="1" w:styleId="53">
    <w:name w:val="Знак Знак5"/>
    <w:rsid w:val="00DB633B"/>
    <w:rPr>
      <w:rFonts w:ascii="Times New Roman" w:hAnsi="Times New Roman"/>
      <w:b/>
      <w:caps/>
      <w:kern w:val="28"/>
      <w:sz w:val="28"/>
      <w:szCs w:val="24"/>
    </w:rPr>
  </w:style>
  <w:style w:type="paragraph" w:customStyle="1" w:styleId="14pt">
    <w:name w:val="Стиль Основной текст + 14 pt не курсив влево"/>
    <w:basedOn w:val="afff4"/>
    <w:next w:val="af6"/>
    <w:rsid w:val="00DB633B"/>
    <w:pPr>
      <w:jc w:val="left"/>
    </w:pPr>
    <w:rPr>
      <w:bCs/>
      <w:i/>
    </w:rPr>
  </w:style>
  <w:style w:type="paragraph" w:customStyle="1" w:styleId="--">
    <w:name w:val="-=Основной текст=-"/>
    <w:rsid w:val="00DB633B"/>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0">
    <w:name w:val="Заголовок 2_текст"/>
    <w:basedOn w:val="21"/>
    <w:rsid w:val="00DB633B"/>
    <w:pPr>
      <w:numPr>
        <w:ilvl w:val="1"/>
        <w:numId w:val="5"/>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1"/>
    <w:link w:val="Body0"/>
    <w:rsid w:val="00DB633B"/>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DB633B"/>
    <w:rPr>
      <w:rFonts w:ascii="Pragmatica" w:eastAsia="Times New Roman" w:hAnsi="Pragmatica" w:cs="Times New Roman"/>
      <w:sz w:val="24"/>
      <w:szCs w:val="20"/>
      <w:lang w:val="x-none" w:eastAsia="x-none"/>
    </w:rPr>
  </w:style>
  <w:style w:type="paragraph" w:customStyle="1" w:styleId="Standard">
    <w:name w:val="Standard"/>
    <w:rsid w:val="00DB633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1"/>
    <w:rsid w:val="00DB633B"/>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a">
    <w:name w:val="Текст подраздела"/>
    <w:basedOn w:val="a1"/>
    <w:link w:val="afffb"/>
    <w:uiPriority w:val="99"/>
    <w:rsid w:val="00DB633B"/>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b">
    <w:name w:val="Текст подраздела Знак"/>
    <w:link w:val="afffa"/>
    <w:uiPriority w:val="99"/>
    <w:rsid w:val="00DB633B"/>
    <w:rPr>
      <w:rFonts w:ascii="Times New Roman" w:eastAsia="Times New Roman" w:hAnsi="Times New Roman" w:cs="Times New Roman"/>
      <w:sz w:val="28"/>
      <w:szCs w:val="28"/>
      <w:lang w:val="x-none" w:eastAsia="x-none"/>
    </w:rPr>
  </w:style>
  <w:style w:type="paragraph" w:styleId="afffc">
    <w:name w:val="List Number"/>
    <w:basedOn w:val="a1"/>
    <w:rsid w:val="00DB633B"/>
    <w:pPr>
      <w:spacing w:after="0" w:line="240" w:lineRule="auto"/>
    </w:pPr>
    <w:rPr>
      <w:rFonts w:ascii="Times New Roman" w:eastAsia="Times New Roman" w:hAnsi="Times New Roman" w:cs="Times New Roman"/>
      <w:sz w:val="20"/>
      <w:szCs w:val="20"/>
      <w:lang w:eastAsia="ru-RU"/>
    </w:rPr>
  </w:style>
  <w:style w:type="paragraph" w:styleId="2a">
    <w:name w:val="List Number 2"/>
    <w:basedOn w:val="a1"/>
    <w:rsid w:val="00DB633B"/>
    <w:pPr>
      <w:spacing w:after="0" w:line="240" w:lineRule="auto"/>
    </w:pPr>
    <w:rPr>
      <w:rFonts w:ascii="Times New Roman" w:eastAsia="Times New Roman" w:hAnsi="Times New Roman" w:cs="Times New Roman"/>
      <w:sz w:val="20"/>
      <w:szCs w:val="20"/>
      <w:lang w:eastAsia="ru-RU"/>
    </w:rPr>
  </w:style>
  <w:style w:type="paragraph" w:styleId="39">
    <w:name w:val="List Number 3"/>
    <w:basedOn w:val="a1"/>
    <w:rsid w:val="00DB633B"/>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d">
    <w:name w:val="Чертежный"/>
    <w:rsid w:val="00DB633B"/>
    <w:pPr>
      <w:spacing w:after="0" w:line="240" w:lineRule="auto"/>
      <w:jc w:val="both"/>
    </w:pPr>
    <w:rPr>
      <w:rFonts w:ascii="ISOCPEUR" w:eastAsia="Times New Roman" w:hAnsi="ISOCPEUR" w:cs="Times New Roman"/>
      <w:i/>
      <w:sz w:val="28"/>
      <w:szCs w:val="20"/>
      <w:lang w:val="uk-UA" w:eastAsia="ru-RU"/>
    </w:rPr>
  </w:style>
  <w:style w:type="paragraph" w:styleId="1f0">
    <w:name w:val="index 1"/>
    <w:basedOn w:val="a1"/>
    <w:next w:val="a1"/>
    <w:autoRedefine/>
    <w:rsid w:val="00DB633B"/>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DB633B"/>
    <w:rPr>
      <w:rFonts w:ascii="Symbol" w:hAnsi="Symbol"/>
    </w:rPr>
  </w:style>
  <w:style w:type="character" w:customStyle="1" w:styleId="WW8Num8z0">
    <w:name w:val="WW8Num8z0"/>
    <w:rsid w:val="00DB633B"/>
    <w:rPr>
      <w:rFonts w:ascii="Symbol" w:hAnsi="Symbol"/>
    </w:rPr>
  </w:style>
  <w:style w:type="character" w:customStyle="1" w:styleId="WW8Num14z0">
    <w:name w:val="WW8Num14z0"/>
    <w:rsid w:val="00DB633B"/>
    <w:rPr>
      <w:rFonts w:ascii="Symbol" w:hAnsi="Symbol"/>
    </w:rPr>
  </w:style>
  <w:style w:type="character" w:customStyle="1" w:styleId="WW8Num16z0">
    <w:name w:val="WW8Num16z0"/>
    <w:rsid w:val="00DB633B"/>
    <w:rPr>
      <w:rFonts w:ascii="Symbol" w:hAnsi="Symbol"/>
    </w:rPr>
  </w:style>
  <w:style w:type="character" w:customStyle="1" w:styleId="WW8Num21z1">
    <w:name w:val="WW8Num21z1"/>
    <w:rsid w:val="00DB633B"/>
    <w:rPr>
      <w:rFonts w:ascii="Courier New" w:hAnsi="Courier New" w:cs="Courier New"/>
    </w:rPr>
  </w:style>
  <w:style w:type="character" w:customStyle="1" w:styleId="WW8Num23z0">
    <w:name w:val="WW8Num23z0"/>
    <w:rsid w:val="00DB633B"/>
    <w:rPr>
      <w:rFonts w:ascii="Symbol" w:hAnsi="Symbol"/>
    </w:rPr>
  </w:style>
  <w:style w:type="character" w:customStyle="1" w:styleId="WW8Num27z0">
    <w:name w:val="WW8Num27z0"/>
    <w:rsid w:val="00DB633B"/>
    <w:rPr>
      <w:rFonts w:ascii="Symbol" w:hAnsi="Symbol"/>
    </w:rPr>
  </w:style>
  <w:style w:type="character" w:customStyle="1" w:styleId="WW8Num28z0">
    <w:name w:val="WW8Num28z0"/>
    <w:rsid w:val="00DB633B"/>
    <w:rPr>
      <w:rFonts w:ascii="Symbol" w:hAnsi="Symbol"/>
    </w:rPr>
  </w:style>
  <w:style w:type="character" w:customStyle="1" w:styleId="Absatz-Standardschriftart">
    <w:name w:val="Absatz-Standardschriftart"/>
    <w:rsid w:val="00DB633B"/>
  </w:style>
  <w:style w:type="character" w:customStyle="1" w:styleId="WW8Num29z0">
    <w:name w:val="WW8Num29z0"/>
    <w:rsid w:val="00DB633B"/>
    <w:rPr>
      <w:rFonts w:ascii="Symbol" w:hAnsi="Symbol"/>
    </w:rPr>
  </w:style>
  <w:style w:type="character" w:customStyle="1" w:styleId="3a">
    <w:name w:val="Основной шрифт абзаца3"/>
    <w:rsid w:val="00DB633B"/>
  </w:style>
  <w:style w:type="character" w:customStyle="1" w:styleId="afffe">
    <w:name w:val="Символ нумерации"/>
    <w:rsid w:val="00DB633B"/>
  </w:style>
  <w:style w:type="character" w:customStyle="1" w:styleId="WW8Num23z1">
    <w:name w:val="WW8Num23z1"/>
    <w:rsid w:val="00DB633B"/>
    <w:rPr>
      <w:rFonts w:ascii="Courier New" w:hAnsi="Courier New" w:cs="Courier New"/>
    </w:rPr>
  </w:style>
  <w:style w:type="character" w:customStyle="1" w:styleId="WW8Num25z0">
    <w:name w:val="WW8Num25z0"/>
    <w:rsid w:val="00DB633B"/>
    <w:rPr>
      <w:rFonts w:ascii="Symbol" w:hAnsi="Symbol"/>
    </w:rPr>
  </w:style>
  <w:style w:type="character" w:customStyle="1" w:styleId="2b">
    <w:name w:val="Основной шрифт абзаца2"/>
    <w:rsid w:val="00DB633B"/>
  </w:style>
  <w:style w:type="character" w:customStyle="1" w:styleId="WW8Num24z0">
    <w:name w:val="WW8Num24z0"/>
    <w:rsid w:val="00DB633B"/>
    <w:rPr>
      <w:rFonts w:ascii="Symbol" w:hAnsi="Symbol"/>
    </w:rPr>
  </w:style>
  <w:style w:type="character" w:customStyle="1" w:styleId="WW8Num25z1">
    <w:name w:val="WW8Num25z1"/>
    <w:rsid w:val="00DB633B"/>
    <w:rPr>
      <w:rFonts w:ascii="Courier New" w:hAnsi="Courier New" w:cs="Courier New"/>
    </w:rPr>
  </w:style>
  <w:style w:type="character" w:customStyle="1" w:styleId="WW-Absatz-Standardschriftart">
    <w:name w:val="WW-Absatz-Standardschriftart"/>
    <w:rsid w:val="00DB633B"/>
  </w:style>
  <w:style w:type="character" w:customStyle="1" w:styleId="WW8Num26z1">
    <w:name w:val="WW8Num26z1"/>
    <w:rsid w:val="00DB633B"/>
    <w:rPr>
      <w:rFonts w:ascii="Symbol" w:hAnsi="Symbol" w:cs="Courier New"/>
    </w:rPr>
  </w:style>
  <w:style w:type="character" w:customStyle="1" w:styleId="WW-Absatz-Standardschriftart1">
    <w:name w:val="WW-Absatz-Standardschriftart1"/>
    <w:rsid w:val="00DB633B"/>
  </w:style>
  <w:style w:type="character" w:customStyle="1" w:styleId="WW-Absatz-Standardschriftart11">
    <w:name w:val="WW-Absatz-Standardschriftart11"/>
    <w:rsid w:val="00DB633B"/>
  </w:style>
  <w:style w:type="character" w:customStyle="1" w:styleId="WW-Absatz-Standardschriftart111">
    <w:name w:val="WW-Absatz-Standardschriftart111"/>
    <w:rsid w:val="00DB633B"/>
  </w:style>
  <w:style w:type="character" w:customStyle="1" w:styleId="WW-Absatz-Standardschriftart1111">
    <w:name w:val="WW-Absatz-Standardschriftart1111"/>
    <w:rsid w:val="00DB633B"/>
  </w:style>
  <w:style w:type="character" w:customStyle="1" w:styleId="WW-Absatz-Standardschriftart11111">
    <w:name w:val="WW-Absatz-Standardschriftart11111"/>
    <w:rsid w:val="00DB633B"/>
  </w:style>
  <w:style w:type="character" w:customStyle="1" w:styleId="WW-Absatz-Standardschriftart111111">
    <w:name w:val="WW-Absatz-Standardschriftart111111"/>
    <w:rsid w:val="00DB633B"/>
  </w:style>
  <w:style w:type="character" w:customStyle="1" w:styleId="WW-Absatz-Standardschriftart1111111">
    <w:name w:val="WW-Absatz-Standardschriftart1111111"/>
    <w:rsid w:val="00DB633B"/>
  </w:style>
  <w:style w:type="character" w:customStyle="1" w:styleId="WW-Absatz-Standardschriftart11111111">
    <w:name w:val="WW-Absatz-Standardschriftart11111111"/>
    <w:rsid w:val="00DB633B"/>
  </w:style>
  <w:style w:type="character" w:customStyle="1" w:styleId="WW-Absatz-Standardschriftart111111111">
    <w:name w:val="WW-Absatz-Standardschriftart111111111"/>
    <w:rsid w:val="00DB633B"/>
  </w:style>
  <w:style w:type="character" w:customStyle="1" w:styleId="WW-Absatz-Standardschriftart1111111111">
    <w:name w:val="WW-Absatz-Standardschriftart1111111111"/>
    <w:rsid w:val="00DB633B"/>
  </w:style>
  <w:style w:type="character" w:customStyle="1" w:styleId="WW-Absatz-Standardschriftart11111111111">
    <w:name w:val="WW-Absatz-Standardschriftart11111111111"/>
    <w:rsid w:val="00DB633B"/>
  </w:style>
  <w:style w:type="character" w:customStyle="1" w:styleId="WW-Absatz-Standardschriftart111111111111">
    <w:name w:val="WW-Absatz-Standardschriftart111111111111"/>
    <w:rsid w:val="00DB633B"/>
  </w:style>
  <w:style w:type="character" w:customStyle="1" w:styleId="WW-Absatz-Standardschriftart1111111111111">
    <w:name w:val="WW-Absatz-Standardschriftart1111111111111"/>
    <w:rsid w:val="00DB633B"/>
  </w:style>
  <w:style w:type="character" w:customStyle="1" w:styleId="WW-Absatz-Standardschriftart11111111111111">
    <w:name w:val="WW-Absatz-Standardschriftart11111111111111"/>
    <w:rsid w:val="00DB633B"/>
  </w:style>
  <w:style w:type="character" w:customStyle="1" w:styleId="WW-Absatz-Standardschriftart111111111111111">
    <w:name w:val="WW-Absatz-Standardschriftart111111111111111"/>
    <w:rsid w:val="00DB633B"/>
  </w:style>
  <w:style w:type="character" w:customStyle="1" w:styleId="WW-Absatz-Standardschriftart1111111111111111">
    <w:name w:val="WW-Absatz-Standardschriftart1111111111111111"/>
    <w:rsid w:val="00DB633B"/>
  </w:style>
  <w:style w:type="character" w:customStyle="1" w:styleId="WW-Absatz-Standardschriftart11111111111111111">
    <w:name w:val="WW-Absatz-Standardschriftart11111111111111111"/>
    <w:rsid w:val="00DB633B"/>
  </w:style>
  <w:style w:type="character" w:customStyle="1" w:styleId="WW8Num8z1">
    <w:name w:val="WW8Num8z1"/>
    <w:rsid w:val="00DB633B"/>
    <w:rPr>
      <w:rFonts w:ascii="Courier New" w:hAnsi="Courier New" w:cs="Courier New"/>
    </w:rPr>
  </w:style>
  <w:style w:type="character" w:customStyle="1" w:styleId="WW8Num8z2">
    <w:name w:val="WW8Num8z2"/>
    <w:rsid w:val="00DB633B"/>
    <w:rPr>
      <w:rFonts w:ascii="Wingdings" w:hAnsi="Wingdings"/>
    </w:rPr>
  </w:style>
  <w:style w:type="character" w:customStyle="1" w:styleId="WW8Num26z0">
    <w:name w:val="WW8Num26z0"/>
    <w:rsid w:val="00DB633B"/>
    <w:rPr>
      <w:rFonts w:ascii="Symbol" w:hAnsi="Symbol"/>
    </w:rPr>
  </w:style>
  <w:style w:type="character" w:customStyle="1" w:styleId="WW8Num28z1">
    <w:name w:val="WW8Num28z1"/>
    <w:rsid w:val="00DB633B"/>
    <w:rPr>
      <w:rFonts w:ascii="Courier New" w:hAnsi="Courier New" w:cs="Courier New"/>
    </w:rPr>
  </w:style>
  <w:style w:type="character" w:customStyle="1" w:styleId="WW-Absatz-Standardschriftart111111111111111111">
    <w:name w:val="WW-Absatz-Standardschriftart111111111111111111"/>
    <w:rsid w:val="00DB633B"/>
  </w:style>
  <w:style w:type="character" w:customStyle="1" w:styleId="WW8Num9z1">
    <w:name w:val="WW8Num9z1"/>
    <w:rsid w:val="00DB633B"/>
    <w:rPr>
      <w:rFonts w:ascii="Symbol" w:hAnsi="Symbol"/>
    </w:rPr>
  </w:style>
  <w:style w:type="character" w:customStyle="1" w:styleId="WW8Num29z1">
    <w:name w:val="WW8Num29z1"/>
    <w:rsid w:val="00DB633B"/>
    <w:rPr>
      <w:rFonts w:ascii="Courier New" w:hAnsi="Courier New" w:cs="Courier New"/>
    </w:rPr>
  </w:style>
  <w:style w:type="character" w:customStyle="1" w:styleId="WW-Absatz-Standardschriftart1111111111111111111">
    <w:name w:val="WW-Absatz-Standardschriftart1111111111111111111"/>
    <w:rsid w:val="00DB633B"/>
  </w:style>
  <w:style w:type="character" w:customStyle="1" w:styleId="WW-Absatz-Standardschriftart11111111111111111111">
    <w:name w:val="WW-Absatz-Standardschriftart11111111111111111111"/>
    <w:rsid w:val="00DB633B"/>
  </w:style>
  <w:style w:type="character" w:customStyle="1" w:styleId="WW-Absatz-Standardschriftart111111111111111111111">
    <w:name w:val="WW-Absatz-Standardschriftart111111111111111111111"/>
    <w:rsid w:val="00DB633B"/>
  </w:style>
  <w:style w:type="character" w:customStyle="1" w:styleId="WW8Num16z1">
    <w:name w:val="WW8Num16z1"/>
    <w:rsid w:val="00DB633B"/>
    <w:rPr>
      <w:rFonts w:ascii="Courier New" w:hAnsi="Courier New"/>
    </w:rPr>
  </w:style>
  <w:style w:type="character" w:customStyle="1" w:styleId="WW8Num16z2">
    <w:name w:val="WW8Num16z2"/>
    <w:rsid w:val="00DB633B"/>
    <w:rPr>
      <w:rFonts w:ascii="Wingdings" w:hAnsi="Wingdings"/>
    </w:rPr>
  </w:style>
  <w:style w:type="character" w:customStyle="1" w:styleId="WW8Num31z0">
    <w:name w:val="WW8Num31z0"/>
    <w:rsid w:val="00DB633B"/>
    <w:rPr>
      <w:rFonts w:ascii="Symbol" w:hAnsi="Symbol"/>
    </w:rPr>
  </w:style>
  <w:style w:type="character" w:customStyle="1" w:styleId="WW8Num31z1">
    <w:name w:val="WW8Num31z1"/>
    <w:rsid w:val="00DB633B"/>
    <w:rPr>
      <w:rFonts w:ascii="Courier New" w:hAnsi="Courier New" w:cs="Courier New"/>
    </w:rPr>
  </w:style>
  <w:style w:type="character" w:customStyle="1" w:styleId="WW8Num31z2">
    <w:name w:val="WW8Num31z2"/>
    <w:rsid w:val="00DB633B"/>
    <w:rPr>
      <w:rFonts w:ascii="Wingdings" w:hAnsi="Wingdings"/>
    </w:rPr>
  </w:style>
  <w:style w:type="character" w:customStyle="1" w:styleId="WW8Num28z2">
    <w:name w:val="WW8Num28z2"/>
    <w:rsid w:val="00DB633B"/>
    <w:rPr>
      <w:rFonts w:ascii="Wingdings" w:hAnsi="Wingdings"/>
    </w:rPr>
  </w:style>
  <w:style w:type="character" w:customStyle="1" w:styleId="WW8Num29z2">
    <w:name w:val="WW8Num29z2"/>
    <w:rsid w:val="00DB633B"/>
    <w:rPr>
      <w:rFonts w:ascii="Wingdings" w:hAnsi="Wingdings"/>
    </w:rPr>
  </w:style>
  <w:style w:type="character" w:customStyle="1" w:styleId="WW8Num18z1">
    <w:name w:val="WW8Num18z1"/>
    <w:rsid w:val="00DB633B"/>
    <w:rPr>
      <w:rFonts w:ascii="Courier New" w:hAnsi="Courier New" w:cs="Courier New"/>
    </w:rPr>
  </w:style>
  <w:style w:type="character" w:customStyle="1" w:styleId="WW8Num11z1">
    <w:name w:val="WW8Num11z1"/>
    <w:rsid w:val="00DB633B"/>
    <w:rPr>
      <w:rFonts w:ascii="Courier New" w:hAnsi="Courier New" w:cs="Courier New"/>
    </w:rPr>
  </w:style>
  <w:style w:type="character" w:customStyle="1" w:styleId="WW8Num11z2">
    <w:name w:val="WW8Num11z2"/>
    <w:rsid w:val="00DB633B"/>
    <w:rPr>
      <w:rFonts w:ascii="Wingdings" w:hAnsi="Wingdings"/>
    </w:rPr>
  </w:style>
  <w:style w:type="character" w:customStyle="1" w:styleId="WW8Num19z1">
    <w:name w:val="WW8Num19z1"/>
    <w:rsid w:val="00DB633B"/>
    <w:rPr>
      <w:rFonts w:ascii="Courier New" w:hAnsi="Courier New" w:cs="Courier New"/>
    </w:rPr>
  </w:style>
  <w:style w:type="character" w:customStyle="1" w:styleId="WW8Num19z2">
    <w:name w:val="WW8Num19z2"/>
    <w:rsid w:val="00DB633B"/>
    <w:rPr>
      <w:rFonts w:ascii="Wingdings" w:hAnsi="Wingdings"/>
    </w:rPr>
  </w:style>
  <w:style w:type="character" w:customStyle="1" w:styleId="WW8Num4z1">
    <w:name w:val="WW8Num4z1"/>
    <w:rsid w:val="00DB633B"/>
    <w:rPr>
      <w:rFonts w:ascii="Courier New" w:hAnsi="Courier New" w:cs="Courier New"/>
    </w:rPr>
  </w:style>
  <w:style w:type="character" w:customStyle="1" w:styleId="WW8Num32z0">
    <w:name w:val="WW8Num32z0"/>
    <w:rsid w:val="00DB633B"/>
    <w:rPr>
      <w:rFonts w:ascii="Symbol" w:hAnsi="Symbol"/>
    </w:rPr>
  </w:style>
  <w:style w:type="character" w:customStyle="1" w:styleId="WW8Num32z1">
    <w:name w:val="WW8Num32z1"/>
    <w:rsid w:val="00DB633B"/>
    <w:rPr>
      <w:rFonts w:ascii="Courier New" w:hAnsi="Courier New" w:cs="Courier New"/>
    </w:rPr>
  </w:style>
  <w:style w:type="character" w:customStyle="1" w:styleId="WW8Num32z2">
    <w:name w:val="WW8Num32z2"/>
    <w:rsid w:val="00DB633B"/>
    <w:rPr>
      <w:rFonts w:ascii="Wingdings" w:hAnsi="Wingdings"/>
    </w:rPr>
  </w:style>
  <w:style w:type="character" w:customStyle="1" w:styleId="WW8Num14z1">
    <w:name w:val="WW8Num14z1"/>
    <w:rsid w:val="00DB633B"/>
    <w:rPr>
      <w:rFonts w:ascii="Courier New" w:hAnsi="Courier New" w:cs="Courier New"/>
    </w:rPr>
  </w:style>
  <w:style w:type="character" w:customStyle="1" w:styleId="WW8Num14z2">
    <w:name w:val="WW8Num14z2"/>
    <w:rsid w:val="00DB633B"/>
    <w:rPr>
      <w:rFonts w:ascii="Wingdings" w:hAnsi="Wingdings"/>
    </w:rPr>
  </w:style>
  <w:style w:type="character" w:customStyle="1" w:styleId="WW8Num25z2">
    <w:name w:val="WW8Num25z2"/>
    <w:rsid w:val="00DB633B"/>
    <w:rPr>
      <w:rFonts w:ascii="Wingdings" w:hAnsi="Wingdings"/>
    </w:rPr>
  </w:style>
  <w:style w:type="character" w:customStyle="1" w:styleId="WW8Num33z0">
    <w:name w:val="WW8Num33z0"/>
    <w:rsid w:val="00DB633B"/>
    <w:rPr>
      <w:rFonts w:ascii="Symbol" w:hAnsi="Symbol"/>
    </w:rPr>
  </w:style>
  <w:style w:type="character" w:customStyle="1" w:styleId="WW8Num33z1">
    <w:name w:val="WW8Num33z1"/>
    <w:rsid w:val="00DB633B"/>
    <w:rPr>
      <w:rFonts w:ascii="Courier New" w:hAnsi="Courier New" w:cs="Courier New"/>
    </w:rPr>
  </w:style>
  <w:style w:type="character" w:customStyle="1" w:styleId="WW8Num33z2">
    <w:name w:val="WW8Num33z2"/>
    <w:rsid w:val="00DB633B"/>
    <w:rPr>
      <w:rFonts w:ascii="Wingdings" w:hAnsi="Wingdings"/>
    </w:rPr>
  </w:style>
  <w:style w:type="character" w:customStyle="1" w:styleId="WW8Num27z1">
    <w:name w:val="WW8Num27z1"/>
    <w:rsid w:val="00DB633B"/>
    <w:rPr>
      <w:rFonts w:ascii="Courier New" w:hAnsi="Courier New" w:cs="Courier New"/>
    </w:rPr>
  </w:style>
  <w:style w:type="character" w:customStyle="1" w:styleId="WW8Num27z2">
    <w:name w:val="WW8Num27z2"/>
    <w:rsid w:val="00DB633B"/>
    <w:rPr>
      <w:rFonts w:ascii="Wingdings" w:hAnsi="Wingdings"/>
    </w:rPr>
  </w:style>
  <w:style w:type="character" w:customStyle="1" w:styleId="WW8Num24z1">
    <w:name w:val="WW8Num24z1"/>
    <w:rsid w:val="00DB633B"/>
    <w:rPr>
      <w:rFonts w:ascii="Courier New" w:hAnsi="Courier New" w:cs="Courier New"/>
    </w:rPr>
  </w:style>
  <w:style w:type="character" w:customStyle="1" w:styleId="WW8Num24z2">
    <w:name w:val="WW8Num24z2"/>
    <w:rsid w:val="00DB633B"/>
    <w:rPr>
      <w:rFonts w:ascii="Wingdings" w:hAnsi="Wingdings"/>
    </w:rPr>
  </w:style>
  <w:style w:type="character" w:customStyle="1" w:styleId="WW8Num23z2">
    <w:name w:val="WW8Num23z2"/>
    <w:rsid w:val="00DB633B"/>
    <w:rPr>
      <w:rFonts w:ascii="Wingdings" w:hAnsi="Wingdings"/>
    </w:rPr>
  </w:style>
  <w:style w:type="character" w:customStyle="1" w:styleId="WW8Num5z1">
    <w:name w:val="WW8Num5z1"/>
    <w:rsid w:val="00DB633B"/>
    <w:rPr>
      <w:rFonts w:ascii="Courier New" w:hAnsi="Courier New" w:cs="Courier New"/>
    </w:rPr>
  </w:style>
  <w:style w:type="character" w:customStyle="1" w:styleId="WW8Num5z2">
    <w:name w:val="WW8Num5z2"/>
    <w:rsid w:val="00DB633B"/>
    <w:rPr>
      <w:rFonts w:ascii="Wingdings" w:hAnsi="Wingdings"/>
    </w:rPr>
  </w:style>
  <w:style w:type="character" w:customStyle="1" w:styleId="WW8Num10z2">
    <w:name w:val="WW8Num10z2"/>
    <w:rsid w:val="00DB633B"/>
    <w:rPr>
      <w:rFonts w:ascii="Wingdings" w:hAnsi="Wingdings"/>
    </w:rPr>
  </w:style>
  <w:style w:type="character" w:customStyle="1" w:styleId="WW8Num30z0">
    <w:name w:val="WW8Num30z0"/>
    <w:rsid w:val="00DB633B"/>
    <w:rPr>
      <w:rFonts w:ascii="Symbol" w:hAnsi="Symbol"/>
    </w:rPr>
  </w:style>
  <w:style w:type="character" w:customStyle="1" w:styleId="WW8Num30z1">
    <w:name w:val="WW8Num30z1"/>
    <w:rsid w:val="00DB633B"/>
    <w:rPr>
      <w:rFonts w:ascii="Courier New" w:hAnsi="Courier New" w:cs="Courier New"/>
    </w:rPr>
  </w:style>
  <w:style w:type="character" w:customStyle="1" w:styleId="WW8Num30z2">
    <w:name w:val="WW8Num30z2"/>
    <w:rsid w:val="00DB633B"/>
    <w:rPr>
      <w:rFonts w:ascii="Wingdings" w:hAnsi="Wingdings"/>
    </w:rPr>
  </w:style>
  <w:style w:type="character" w:customStyle="1" w:styleId="WW8Num12z1">
    <w:name w:val="WW8Num12z1"/>
    <w:rsid w:val="00DB633B"/>
    <w:rPr>
      <w:rFonts w:ascii="Courier New" w:hAnsi="Courier New" w:cs="Courier New"/>
    </w:rPr>
  </w:style>
  <w:style w:type="character" w:customStyle="1" w:styleId="WW8Num12z2">
    <w:name w:val="WW8Num12z2"/>
    <w:rsid w:val="00DB633B"/>
    <w:rPr>
      <w:rFonts w:ascii="Wingdings" w:hAnsi="Wingdings"/>
    </w:rPr>
  </w:style>
  <w:style w:type="character" w:customStyle="1" w:styleId="WW8Num17z3">
    <w:name w:val="WW8Num17z3"/>
    <w:rsid w:val="00DB633B"/>
    <w:rPr>
      <w:rFonts w:ascii="Symbol" w:hAnsi="Symbol"/>
    </w:rPr>
  </w:style>
  <w:style w:type="character" w:customStyle="1" w:styleId="WW8Num3z1">
    <w:name w:val="WW8Num3z1"/>
    <w:rsid w:val="00DB633B"/>
    <w:rPr>
      <w:rFonts w:ascii="Courier New" w:hAnsi="Courier New" w:cs="Courier New"/>
    </w:rPr>
  </w:style>
  <w:style w:type="paragraph" w:customStyle="1" w:styleId="45">
    <w:name w:val="Название4"/>
    <w:basedOn w:val="a1"/>
    <w:rsid w:val="00DB633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6">
    <w:name w:val="Указатель4"/>
    <w:basedOn w:val="a1"/>
    <w:rsid w:val="00DB633B"/>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
    <w:name w:val="Subtitle"/>
    <w:basedOn w:val="aff4"/>
    <w:next w:val="af6"/>
    <w:link w:val="affff0"/>
    <w:qFormat/>
    <w:rsid w:val="00DB633B"/>
    <w:pPr>
      <w:widowControl w:val="0"/>
      <w:jc w:val="center"/>
    </w:pPr>
    <w:rPr>
      <w:rFonts w:eastAsia="MS Mincho" w:cs="Times New Roman"/>
      <w:i/>
      <w:iCs/>
      <w:kern w:val="1"/>
    </w:rPr>
  </w:style>
  <w:style w:type="character" w:customStyle="1" w:styleId="affff0">
    <w:name w:val="Подзаголовок Знак"/>
    <w:basedOn w:val="a2"/>
    <w:link w:val="affff"/>
    <w:rsid w:val="00DB633B"/>
    <w:rPr>
      <w:rFonts w:ascii="Arial" w:eastAsia="MS Mincho" w:hAnsi="Arial" w:cs="Times New Roman"/>
      <w:i/>
      <w:iCs/>
      <w:kern w:val="1"/>
      <w:sz w:val="28"/>
      <w:szCs w:val="28"/>
      <w:lang w:eastAsia="ar-SA"/>
    </w:rPr>
  </w:style>
  <w:style w:type="paragraph" w:customStyle="1" w:styleId="3b">
    <w:name w:val="Название3"/>
    <w:basedOn w:val="a1"/>
    <w:rsid w:val="00DB633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c">
    <w:name w:val="Указатель3"/>
    <w:basedOn w:val="a1"/>
    <w:rsid w:val="00DB633B"/>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c">
    <w:name w:val="Название2"/>
    <w:basedOn w:val="a1"/>
    <w:rsid w:val="00DB633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d">
    <w:name w:val="Указатель2"/>
    <w:basedOn w:val="a1"/>
    <w:rsid w:val="00DB633B"/>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1"/>
    <w:rsid w:val="00DB633B"/>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1f1">
    <w:name w:val="Текст1"/>
    <w:basedOn w:val="a1"/>
    <w:rsid w:val="00DB633B"/>
    <w:pPr>
      <w:widowControl w:val="0"/>
      <w:suppressAutoHyphens/>
      <w:spacing w:after="0" w:line="240" w:lineRule="auto"/>
    </w:pPr>
    <w:rPr>
      <w:rFonts w:ascii="Courier New" w:eastAsia="Lucida Sans Unicode" w:hAnsi="Courier New" w:cs="Times New Roman"/>
      <w:kern w:val="1"/>
      <w:sz w:val="24"/>
      <w:szCs w:val="24"/>
      <w:lang w:eastAsia="ar-SA"/>
    </w:rPr>
  </w:style>
  <w:style w:type="paragraph" w:customStyle="1" w:styleId="affff1">
    <w:name w:val="стиль текст"/>
    <w:basedOn w:val="a1"/>
    <w:rsid w:val="00DB633B"/>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2">
    <w:name w:val="текст нумерованный"/>
    <w:basedOn w:val="affff1"/>
    <w:next w:val="affff1"/>
    <w:rsid w:val="00DB633B"/>
    <w:pPr>
      <w:tabs>
        <w:tab w:val="num" w:pos="357"/>
      </w:tabs>
      <w:ind w:left="-14014"/>
    </w:pPr>
  </w:style>
  <w:style w:type="paragraph" w:customStyle="1" w:styleId="221">
    <w:name w:val="Основной текст с отступом 22"/>
    <w:basedOn w:val="a1"/>
    <w:rsid w:val="00DB633B"/>
    <w:pPr>
      <w:widowControl w:val="0"/>
      <w:suppressAutoHyphens/>
      <w:spacing w:after="0" w:line="240" w:lineRule="auto"/>
      <w:ind w:left="-74"/>
      <w:jc w:val="center"/>
    </w:pPr>
    <w:rPr>
      <w:rFonts w:ascii="Times New Roman" w:eastAsia="Lucida Sans Unicode" w:hAnsi="Times New Roman" w:cs="Times New Roman"/>
      <w:kern w:val="1"/>
      <w:szCs w:val="24"/>
      <w:lang w:eastAsia="ar-SA"/>
    </w:rPr>
  </w:style>
  <w:style w:type="paragraph" w:customStyle="1" w:styleId="Heading">
    <w:name w:val="Heading"/>
    <w:rsid w:val="00DB633B"/>
    <w:pPr>
      <w:autoSpaceDE w:val="0"/>
      <w:autoSpaceDN w:val="0"/>
      <w:adjustRightInd w:val="0"/>
      <w:spacing w:after="0" w:line="240" w:lineRule="auto"/>
    </w:pPr>
    <w:rPr>
      <w:rFonts w:ascii="Arial" w:eastAsia="Times New Roman" w:hAnsi="Arial" w:cs="Arial"/>
      <w:b/>
      <w:bCs/>
      <w:lang w:eastAsia="ru-RU"/>
    </w:rPr>
  </w:style>
  <w:style w:type="character" w:customStyle="1" w:styleId="afff6">
    <w:name w:val="Штамп Знак"/>
    <w:link w:val="afff5"/>
    <w:rsid w:val="00DB633B"/>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1"/>
    <w:rsid w:val="00DB633B"/>
    <w:pPr>
      <w:spacing w:after="0" w:line="240" w:lineRule="auto"/>
    </w:pPr>
    <w:rPr>
      <w:rFonts w:ascii="Times New Roman" w:eastAsia="Times New Roman" w:hAnsi="Times New Roman" w:cs="Times New Roman"/>
      <w:sz w:val="20"/>
      <w:szCs w:val="20"/>
      <w:lang w:eastAsia="ru-RU"/>
    </w:rPr>
  </w:style>
  <w:style w:type="paragraph" w:styleId="a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1"/>
    <w:link w:val="affff4"/>
    <w:rsid w:val="00DB633B"/>
    <w:pPr>
      <w:spacing w:after="0" w:line="240" w:lineRule="auto"/>
    </w:pPr>
    <w:rPr>
      <w:rFonts w:ascii="Courier New" w:eastAsia="Times New Roman" w:hAnsi="Courier New" w:cs="Times New Roman"/>
      <w:sz w:val="20"/>
      <w:szCs w:val="20"/>
      <w:lang w:eastAsia="ar-SA"/>
    </w:rPr>
  </w:style>
  <w:style w:type="character" w:customStyle="1" w:styleId="a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2"/>
    <w:link w:val="affff3"/>
    <w:rsid w:val="00DB633B"/>
    <w:rPr>
      <w:rFonts w:ascii="Courier New" w:eastAsia="Times New Roman" w:hAnsi="Courier New" w:cs="Times New Roman"/>
      <w:sz w:val="20"/>
      <w:szCs w:val="20"/>
      <w:lang w:eastAsia="ar-SA"/>
    </w:rPr>
  </w:style>
  <w:style w:type="paragraph" w:customStyle="1" w:styleId="63">
    <w:name w:val="Обычный +6"/>
    <w:basedOn w:val="a1"/>
    <w:rsid w:val="00DB633B"/>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DB633B"/>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DB633B"/>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DB633B"/>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2">
    <w:name w:val="Стиль Заголовок 1 + Междустр.интервал:  одинарный"/>
    <w:basedOn w:val="10"/>
    <w:rsid w:val="00DB633B"/>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1"/>
    <w:rsid w:val="00DB633B"/>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3">
    <w:name w:val="Стиль Стиль Заголовок 1 + Междустр.интервал:  одинарный + Справа:  ..."/>
    <w:basedOn w:val="1f2"/>
    <w:rsid w:val="00DB633B"/>
    <w:pPr>
      <w:spacing w:before="360" w:after="360"/>
      <w:ind w:right="198"/>
    </w:pPr>
  </w:style>
  <w:style w:type="paragraph" w:styleId="affff5">
    <w:name w:val="Body Text First Indent"/>
    <w:basedOn w:val="af6"/>
    <w:link w:val="affff6"/>
    <w:rsid w:val="00DB633B"/>
    <w:pPr>
      <w:spacing w:after="120"/>
      <w:ind w:firstLine="210"/>
      <w:jc w:val="left"/>
    </w:pPr>
    <w:rPr>
      <w:szCs w:val="24"/>
      <w:lang w:eastAsia="ar-SA"/>
    </w:rPr>
  </w:style>
  <w:style w:type="character" w:customStyle="1" w:styleId="affff6">
    <w:name w:val="Красная строка Знак"/>
    <w:basedOn w:val="af7"/>
    <w:link w:val="affff5"/>
    <w:rsid w:val="00DB633B"/>
    <w:rPr>
      <w:rFonts w:ascii="Times New Roman" w:eastAsia="Times New Roman" w:hAnsi="Times New Roman" w:cs="Times New Roman"/>
      <w:sz w:val="28"/>
      <w:szCs w:val="24"/>
      <w:lang w:eastAsia="ar-SA"/>
    </w:rPr>
  </w:style>
  <w:style w:type="character" w:customStyle="1" w:styleId="1f4">
    <w:name w:val="Основной текст Знак1"/>
    <w:rsid w:val="00DB633B"/>
    <w:rPr>
      <w:rFonts w:ascii="Times New Roman" w:hAnsi="Times New Roman"/>
      <w:sz w:val="28"/>
    </w:rPr>
  </w:style>
  <w:style w:type="paragraph" w:customStyle="1" w:styleId="affff7">
    <w:name w:val="НОРМАЛЬ_ОПЗ"/>
    <w:basedOn w:val="a1"/>
    <w:autoRedefine/>
    <w:rsid w:val="00DB633B"/>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DB633B"/>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DB633B"/>
    <w:rPr>
      <w:sz w:val="28"/>
      <w:szCs w:val="28"/>
      <w:lang w:val="ru-RU" w:eastAsia="ru-RU" w:bidi="ar-SA"/>
    </w:rPr>
  </w:style>
  <w:style w:type="paragraph" w:customStyle="1" w:styleId="affff8">
    <w:name w:val="Для таблиц"/>
    <w:basedOn w:val="a1"/>
    <w:rsid w:val="00DB633B"/>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9">
    <w:name w:val="Цветовое выделение"/>
    <w:rsid w:val="00DB633B"/>
    <w:rPr>
      <w:b/>
      <w:bCs/>
      <w:color w:val="000080"/>
      <w:sz w:val="20"/>
      <w:szCs w:val="20"/>
    </w:rPr>
  </w:style>
  <w:style w:type="paragraph" w:customStyle="1" w:styleId="affffa">
    <w:name w:val="Таблицы (моноширинный)"/>
    <w:basedOn w:val="a1"/>
    <w:next w:val="a1"/>
    <w:rsid w:val="00DB633B"/>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e">
    <w:name w:val="заголовок 2"/>
    <w:basedOn w:val="a1"/>
    <w:next w:val="a1"/>
    <w:autoRedefine/>
    <w:rsid w:val="00DB633B"/>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5">
    <w:name w:val="заголовок 1"/>
    <w:basedOn w:val="a1"/>
    <w:next w:val="a1"/>
    <w:rsid w:val="00DB633B"/>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b">
    <w:name w:val="знак сноски"/>
    <w:rsid w:val="00DB633B"/>
    <w:rPr>
      <w:vertAlign w:val="superscript"/>
    </w:rPr>
  </w:style>
  <w:style w:type="character" w:customStyle="1" w:styleId="nowrap">
    <w:name w:val="nowrap"/>
    <w:rsid w:val="00DB633B"/>
  </w:style>
  <w:style w:type="paragraph" w:customStyle="1" w:styleId="1f6">
    <w:name w:val="Знак Знак1 Знак Знак Знак Знак Знак Знак Знак Знак Знак Знак"/>
    <w:basedOn w:val="a1"/>
    <w:rsid w:val="00DB633B"/>
    <w:pPr>
      <w:spacing w:after="0" w:line="240" w:lineRule="auto"/>
    </w:pPr>
    <w:rPr>
      <w:rFonts w:ascii="Times New Roman" w:eastAsia="Times New Roman" w:hAnsi="Times New Roman" w:cs="Times New Roman"/>
      <w:sz w:val="28"/>
      <w:szCs w:val="20"/>
      <w:lang w:eastAsia="ru-RU"/>
    </w:rPr>
  </w:style>
  <w:style w:type="paragraph" w:customStyle="1" w:styleId="affffc">
    <w:name w:val="Назв Ссылка"/>
    <w:basedOn w:val="a1"/>
    <w:next w:val="a1"/>
    <w:rsid w:val="00DB633B"/>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1">
    <w:name w:val="Об таб центр12"/>
    <w:basedOn w:val="a1"/>
    <w:rsid w:val="00DB633B"/>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2">
    <w:name w:val="Об таб лево12"/>
    <w:basedOn w:val="a1"/>
    <w:rsid w:val="00DB633B"/>
    <w:pPr>
      <w:spacing w:after="0" w:line="240" w:lineRule="auto"/>
    </w:pPr>
    <w:rPr>
      <w:rFonts w:ascii="Times New Roman" w:eastAsia="Times New Roman" w:hAnsi="Times New Roman" w:cs="Times New Roman"/>
      <w:snapToGrid w:val="0"/>
      <w:sz w:val="24"/>
      <w:szCs w:val="20"/>
      <w:lang w:eastAsia="ru-RU"/>
    </w:rPr>
  </w:style>
  <w:style w:type="paragraph" w:customStyle="1" w:styleId="1f7">
    <w:name w:val="Об уп1"/>
    <w:basedOn w:val="a1"/>
    <w:rsid w:val="00DB633B"/>
    <w:pPr>
      <w:spacing w:after="0" w:line="240" w:lineRule="auto"/>
      <w:ind w:firstLine="720"/>
      <w:jc w:val="both"/>
    </w:pPr>
    <w:rPr>
      <w:rFonts w:ascii="Times New Roman" w:eastAsia="Times New Roman" w:hAnsi="Times New Roman" w:cs="Times New Roman"/>
      <w:spacing w:val="-2"/>
      <w:kern w:val="1"/>
      <w:sz w:val="28"/>
      <w:szCs w:val="20"/>
      <w:lang w:eastAsia="ar-SA"/>
    </w:rPr>
  </w:style>
  <w:style w:type="paragraph" w:customStyle="1" w:styleId="affffd">
    <w:name w:val="Назв после табл"/>
    <w:basedOn w:val="a1"/>
    <w:next w:val="a1"/>
    <w:rsid w:val="00DB633B"/>
    <w:pPr>
      <w:spacing w:before="120" w:after="0" w:line="240" w:lineRule="auto"/>
      <w:ind w:firstLine="720"/>
      <w:jc w:val="both"/>
    </w:pPr>
    <w:rPr>
      <w:rFonts w:ascii="Times New Roman" w:eastAsia="Times New Roman" w:hAnsi="Times New Roman" w:cs="Times New Roman"/>
      <w:kern w:val="1"/>
      <w:sz w:val="28"/>
      <w:szCs w:val="20"/>
      <w:lang w:eastAsia="ar-SA"/>
    </w:rPr>
  </w:style>
  <w:style w:type="paragraph" w:customStyle="1" w:styleId="2f">
    <w:name w:val="Стиль2"/>
    <w:basedOn w:val="21"/>
    <w:link w:val="2f0"/>
    <w:rsid w:val="00DB633B"/>
    <w:pPr>
      <w:keepLines w:val="0"/>
      <w:tabs>
        <w:tab w:val="left" w:pos="567"/>
        <w:tab w:val="num" w:pos="3166"/>
      </w:tabs>
      <w:overflowPunct w:val="0"/>
      <w:autoSpaceDE w:val="0"/>
      <w:autoSpaceDN w:val="0"/>
      <w:adjustRightInd w:val="0"/>
      <w:spacing w:before="0" w:line="360" w:lineRule="auto"/>
      <w:ind w:left="3126" w:hanging="510"/>
      <w:jc w:val="center"/>
      <w:textAlignment w:val="baseline"/>
    </w:pPr>
    <w:rPr>
      <w:rFonts w:ascii="Arial" w:eastAsia="Times New Roman" w:hAnsi="Arial" w:cs="Times New Roman"/>
      <w:color w:val="auto"/>
      <w:sz w:val="24"/>
      <w:szCs w:val="20"/>
      <w:lang w:val="x-none" w:eastAsia="x-none"/>
    </w:rPr>
  </w:style>
  <w:style w:type="character" w:customStyle="1" w:styleId="2f0">
    <w:name w:val="Стиль2 Знак"/>
    <w:link w:val="2f"/>
    <w:rsid w:val="00DB633B"/>
    <w:rPr>
      <w:rFonts w:ascii="Arial" w:eastAsia="Times New Roman" w:hAnsi="Arial" w:cs="Times New Roman"/>
      <w:b/>
      <w:bCs/>
      <w:sz w:val="24"/>
      <w:szCs w:val="20"/>
      <w:lang w:val="x-none" w:eastAsia="x-none"/>
    </w:rPr>
  </w:style>
  <w:style w:type="paragraph" w:customStyle="1" w:styleId="311">
    <w:name w:val="Список 31"/>
    <w:basedOn w:val="a1"/>
    <w:rsid w:val="00DB633B"/>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1"/>
    <w:rsid w:val="00DB633B"/>
    <w:pPr>
      <w:suppressAutoHyphens/>
      <w:spacing w:after="0" w:line="240" w:lineRule="auto"/>
    </w:pPr>
    <w:rPr>
      <w:rFonts w:ascii="Courier New" w:eastAsia="Times New Roman" w:hAnsi="Courier New" w:cs="Tahoma"/>
      <w:sz w:val="20"/>
      <w:szCs w:val="20"/>
      <w:lang w:eastAsia="zh-CN"/>
    </w:rPr>
  </w:style>
  <w:style w:type="paragraph" w:customStyle="1" w:styleId="affffe">
    <w:name w:val="Стиль таблицы"/>
    <w:basedOn w:val="af6"/>
    <w:rsid w:val="00DB633B"/>
    <w:pPr>
      <w:jc w:val="center"/>
    </w:pPr>
    <w:rPr>
      <w:kern w:val="1"/>
      <w:sz w:val="24"/>
      <w:lang w:eastAsia="zh-CN"/>
    </w:rPr>
  </w:style>
  <w:style w:type="paragraph" w:customStyle="1" w:styleId="2f1">
    <w:name w:val="Текст2"/>
    <w:basedOn w:val="a1"/>
    <w:rsid w:val="00DB633B"/>
    <w:pPr>
      <w:suppressAutoHyphens/>
      <w:spacing w:after="0" w:line="240" w:lineRule="auto"/>
    </w:pPr>
    <w:rPr>
      <w:rFonts w:ascii="Courier New" w:eastAsia="Times New Roman" w:hAnsi="Courier New" w:cs="Courier New"/>
      <w:kern w:val="1"/>
      <w:sz w:val="20"/>
      <w:szCs w:val="20"/>
      <w:lang w:eastAsia="zh-CN"/>
    </w:rPr>
  </w:style>
  <w:style w:type="paragraph" w:customStyle="1" w:styleId="1f8">
    <w:name w:val="Обычный отступ1"/>
    <w:basedOn w:val="a1"/>
    <w:rsid w:val="00DB633B"/>
    <w:pPr>
      <w:suppressAutoHyphens/>
      <w:spacing w:after="0" w:line="240" w:lineRule="auto"/>
      <w:ind w:left="708"/>
    </w:pPr>
    <w:rPr>
      <w:rFonts w:ascii="Times New Roman" w:eastAsia="Times New Roman" w:hAnsi="Times New Roman" w:cs="Times New Roman"/>
      <w:sz w:val="24"/>
      <w:szCs w:val="24"/>
      <w:lang w:eastAsia="zh-CN"/>
    </w:rPr>
  </w:style>
  <w:style w:type="paragraph" w:styleId="afffff">
    <w:name w:val="toa heading"/>
    <w:basedOn w:val="10"/>
    <w:next w:val="a1"/>
    <w:rsid w:val="00DB633B"/>
    <w:pPr>
      <w:keepLines/>
      <w:suppressAutoHyphens/>
      <w:spacing w:before="480" w:line="276" w:lineRule="auto"/>
      <w:jc w:val="left"/>
    </w:pPr>
    <w:rPr>
      <w:rFonts w:ascii="Cambria" w:hAnsi="Cambria"/>
      <w:bCs/>
      <w:color w:val="365F91"/>
      <w:kern w:val="1"/>
      <w:szCs w:val="28"/>
      <w:lang w:eastAsia="zh-CN"/>
    </w:rPr>
  </w:style>
  <w:style w:type="paragraph" w:styleId="1f9">
    <w:name w:val="toc 1"/>
    <w:basedOn w:val="a1"/>
    <w:next w:val="a1"/>
    <w:uiPriority w:val="39"/>
    <w:qFormat/>
    <w:rsid w:val="00DB633B"/>
    <w:pPr>
      <w:suppressAutoHyphens/>
      <w:spacing w:after="0" w:line="240" w:lineRule="auto"/>
    </w:pPr>
    <w:rPr>
      <w:rFonts w:ascii="Times New Roman" w:eastAsia="Times New Roman" w:hAnsi="Times New Roman" w:cs="Times New Roman"/>
      <w:sz w:val="24"/>
      <w:szCs w:val="24"/>
      <w:lang w:eastAsia="zh-CN"/>
    </w:rPr>
  </w:style>
  <w:style w:type="paragraph" w:styleId="2f2">
    <w:name w:val="toc 2"/>
    <w:basedOn w:val="a1"/>
    <w:next w:val="a1"/>
    <w:uiPriority w:val="39"/>
    <w:qFormat/>
    <w:rsid w:val="00DB633B"/>
    <w:pPr>
      <w:suppressAutoHyphens/>
      <w:spacing w:after="0" w:line="240" w:lineRule="auto"/>
      <w:ind w:left="240"/>
    </w:pPr>
    <w:rPr>
      <w:rFonts w:ascii="Times New Roman" w:eastAsia="Times New Roman" w:hAnsi="Times New Roman" w:cs="Times New Roman"/>
      <w:sz w:val="24"/>
      <w:szCs w:val="24"/>
      <w:lang w:eastAsia="zh-CN"/>
    </w:rPr>
  </w:style>
  <w:style w:type="paragraph" w:styleId="3d">
    <w:name w:val="toc 3"/>
    <w:basedOn w:val="a1"/>
    <w:next w:val="a1"/>
    <w:uiPriority w:val="39"/>
    <w:qFormat/>
    <w:rsid w:val="00DB633B"/>
    <w:pPr>
      <w:suppressAutoHyphens/>
      <w:spacing w:after="0" w:line="240" w:lineRule="auto"/>
      <w:ind w:left="442"/>
    </w:pPr>
    <w:rPr>
      <w:rFonts w:ascii="Times New Roman" w:eastAsia="Times New Roman" w:hAnsi="Times New Roman" w:cs="Times New Roman"/>
      <w:sz w:val="24"/>
      <w:lang w:eastAsia="zh-CN"/>
    </w:rPr>
  </w:style>
  <w:style w:type="paragraph" w:styleId="47">
    <w:name w:val="toc 4"/>
    <w:basedOn w:val="a1"/>
    <w:next w:val="a1"/>
    <w:rsid w:val="00DB633B"/>
    <w:pPr>
      <w:suppressAutoHyphens/>
      <w:spacing w:after="100"/>
      <w:ind w:left="660"/>
    </w:pPr>
    <w:rPr>
      <w:rFonts w:ascii="Calibri" w:eastAsia="Times New Roman" w:hAnsi="Calibri" w:cs="Times New Roman"/>
      <w:lang w:eastAsia="zh-CN"/>
    </w:rPr>
  </w:style>
  <w:style w:type="paragraph" w:styleId="54">
    <w:name w:val="toc 5"/>
    <w:basedOn w:val="a1"/>
    <w:next w:val="a1"/>
    <w:rsid w:val="00DB633B"/>
    <w:pPr>
      <w:suppressAutoHyphens/>
      <w:spacing w:after="100"/>
      <w:ind w:left="880"/>
    </w:pPr>
    <w:rPr>
      <w:rFonts w:ascii="Calibri" w:eastAsia="Times New Roman" w:hAnsi="Calibri" w:cs="Times New Roman"/>
      <w:lang w:eastAsia="zh-CN"/>
    </w:rPr>
  </w:style>
  <w:style w:type="paragraph" w:styleId="64">
    <w:name w:val="toc 6"/>
    <w:basedOn w:val="a1"/>
    <w:next w:val="a1"/>
    <w:rsid w:val="00DB633B"/>
    <w:pPr>
      <w:suppressAutoHyphens/>
      <w:spacing w:after="100"/>
      <w:ind w:left="1100"/>
    </w:pPr>
    <w:rPr>
      <w:rFonts w:ascii="Calibri" w:eastAsia="Times New Roman" w:hAnsi="Calibri" w:cs="Times New Roman"/>
      <w:lang w:eastAsia="zh-CN"/>
    </w:rPr>
  </w:style>
  <w:style w:type="paragraph" w:styleId="71">
    <w:name w:val="toc 7"/>
    <w:basedOn w:val="a1"/>
    <w:next w:val="a1"/>
    <w:rsid w:val="00DB633B"/>
    <w:pPr>
      <w:suppressAutoHyphens/>
      <w:spacing w:after="100"/>
      <w:ind w:left="1320"/>
    </w:pPr>
    <w:rPr>
      <w:rFonts w:ascii="Calibri" w:eastAsia="Times New Roman" w:hAnsi="Calibri" w:cs="Times New Roman"/>
      <w:lang w:eastAsia="zh-CN"/>
    </w:rPr>
  </w:style>
  <w:style w:type="paragraph" w:styleId="81">
    <w:name w:val="toc 8"/>
    <w:basedOn w:val="a1"/>
    <w:next w:val="a1"/>
    <w:rsid w:val="00DB633B"/>
    <w:pPr>
      <w:suppressAutoHyphens/>
      <w:spacing w:after="100"/>
      <w:ind w:left="1540"/>
    </w:pPr>
    <w:rPr>
      <w:rFonts w:ascii="Calibri" w:eastAsia="Times New Roman" w:hAnsi="Calibri" w:cs="Times New Roman"/>
      <w:lang w:eastAsia="zh-CN"/>
    </w:rPr>
  </w:style>
  <w:style w:type="paragraph" w:styleId="91">
    <w:name w:val="toc 9"/>
    <w:basedOn w:val="a1"/>
    <w:next w:val="a1"/>
    <w:rsid w:val="00DB633B"/>
    <w:pPr>
      <w:suppressAutoHyphens/>
      <w:spacing w:after="100"/>
      <w:ind w:left="1760"/>
    </w:pPr>
    <w:rPr>
      <w:rFonts w:ascii="Calibri" w:eastAsia="Times New Roman" w:hAnsi="Calibri" w:cs="Times New Roman"/>
      <w:lang w:eastAsia="zh-CN"/>
    </w:rPr>
  </w:style>
  <w:style w:type="paragraph" w:customStyle="1" w:styleId="afffff0">
    <w:name w:val="ИГ_ЗАГОЛОВОК"/>
    <w:basedOn w:val="1f5"/>
    <w:link w:val="afffff1"/>
    <w:autoRedefine/>
    <w:qFormat/>
    <w:rsid w:val="00DB633B"/>
    <w:pPr>
      <w:keepNext w:val="0"/>
      <w:jc w:val="left"/>
    </w:pPr>
    <w:rPr>
      <w:sz w:val="28"/>
      <w:szCs w:val="28"/>
      <w:lang w:val="x-none" w:eastAsia="zh-CN"/>
    </w:rPr>
  </w:style>
  <w:style w:type="paragraph" w:customStyle="1" w:styleId="2f3">
    <w:name w:val="ИГ_2заголовок"/>
    <w:basedOn w:val="2e"/>
    <w:link w:val="2f4"/>
    <w:autoRedefine/>
    <w:qFormat/>
    <w:rsid w:val="00DB633B"/>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1">
    <w:name w:val="ИГ_ЗАГОЛОВОК Знак"/>
    <w:link w:val="afffff0"/>
    <w:rsid w:val="00DB633B"/>
    <w:rPr>
      <w:rFonts w:ascii="Times New Roman" w:eastAsia="Times New Roman" w:hAnsi="Times New Roman" w:cs="Times New Roman"/>
      <w:b/>
      <w:bCs/>
      <w:kern w:val="28"/>
      <w:sz w:val="28"/>
      <w:szCs w:val="28"/>
      <w:lang w:val="x-none" w:eastAsia="zh-CN"/>
    </w:rPr>
  </w:style>
  <w:style w:type="paragraph" w:styleId="afffff2">
    <w:name w:val="TOC Heading"/>
    <w:basedOn w:val="10"/>
    <w:next w:val="a1"/>
    <w:qFormat/>
    <w:rsid w:val="00DB633B"/>
    <w:pPr>
      <w:keepLines/>
      <w:spacing w:before="480" w:line="276" w:lineRule="auto"/>
      <w:jc w:val="left"/>
      <w:outlineLvl w:val="9"/>
    </w:pPr>
    <w:rPr>
      <w:rFonts w:ascii="Cambria" w:hAnsi="Cambria"/>
      <w:bCs/>
      <w:color w:val="365F91"/>
      <w:szCs w:val="28"/>
      <w:lang w:eastAsia="ar-SA"/>
    </w:rPr>
  </w:style>
  <w:style w:type="character" w:customStyle="1" w:styleId="2f4">
    <w:name w:val="ИГ_2заголовок Знак"/>
    <w:link w:val="2f3"/>
    <w:rsid w:val="00DB633B"/>
    <w:rPr>
      <w:rFonts w:ascii="Times New Roman" w:eastAsia="Times New Roman" w:hAnsi="Times New Roman" w:cs="Times New Roman"/>
      <w:b/>
      <w:iCs/>
      <w:kern w:val="28"/>
      <w:sz w:val="28"/>
      <w:szCs w:val="28"/>
      <w:lang w:val="x-none" w:eastAsia="zh-CN"/>
    </w:rPr>
  </w:style>
  <w:style w:type="character" w:customStyle="1" w:styleId="1fa">
    <w:name w:val="Знак Знак1"/>
    <w:rsid w:val="00DB633B"/>
    <w:rPr>
      <w:rFonts w:ascii="Tahoma" w:hAnsi="Tahoma" w:cs="Tahoma"/>
      <w:sz w:val="16"/>
      <w:szCs w:val="16"/>
    </w:rPr>
  </w:style>
  <w:style w:type="paragraph" w:customStyle="1" w:styleId="1fb">
    <w:name w:val="Основной текст с отступом1"/>
    <w:basedOn w:val="a1"/>
    <w:rsid w:val="00DB633B"/>
    <w:pPr>
      <w:spacing w:after="0" w:line="360" w:lineRule="auto"/>
      <w:jc w:val="center"/>
    </w:pPr>
    <w:rPr>
      <w:rFonts w:ascii="Times New Roman" w:eastAsia="Times New Roman" w:hAnsi="Times New Roman" w:cs="Times New Roman"/>
      <w:sz w:val="24"/>
      <w:szCs w:val="24"/>
      <w:lang w:eastAsia="ru-RU"/>
    </w:rPr>
  </w:style>
  <w:style w:type="paragraph" w:customStyle="1" w:styleId="1fc">
    <w:name w:val="Знак Знак1 Знак Знак Знак Знак Знак Знак Знак"/>
    <w:basedOn w:val="a1"/>
    <w:rsid w:val="00DB633B"/>
    <w:pPr>
      <w:spacing w:after="160" w:line="240" w:lineRule="exact"/>
    </w:pPr>
    <w:rPr>
      <w:rFonts w:ascii="Verdana" w:eastAsia="Times New Roman" w:hAnsi="Verdana" w:cs="Times New Roman"/>
      <w:sz w:val="20"/>
      <w:szCs w:val="20"/>
      <w:lang w:val="en-US"/>
    </w:rPr>
  </w:style>
  <w:style w:type="paragraph" w:styleId="HTML1">
    <w:name w:val="HTML Address"/>
    <w:basedOn w:val="a1"/>
    <w:link w:val="HTML2"/>
    <w:rsid w:val="00DB633B"/>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2"/>
    <w:link w:val="HTML1"/>
    <w:rsid w:val="00DB633B"/>
    <w:rPr>
      <w:rFonts w:ascii="Times New Roman" w:eastAsia="Times New Roman" w:hAnsi="Times New Roman" w:cs="Times New Roman"/>
      <w:i/>
      <w:iCs/>
      <w:sz w:val="24"/>
      <w:szCs w:val="24"/>
      <w:lang w:eastAsia="ar-SA"/>
    </w:rPr>
  </w:style>
  <w:style w:type="paragraph" w:styleId="afffff3">
    <w:name w:val="envelope address"/>
    <w:basedOn w:val="a1"/>
    <w:rsid w:val="00DB633B"/>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4">
    <w:name w:val="Intense Quote"/>
    <w:basedOn w:val="a1"/>
    <w:next w:val="a1"/>
    <w:link w:val="afffff5"/>
    <w:uiPriority w:val="30"/>
    <w:qFormat/>
    <w:rsid w:val="00DB633B"/>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5">
    <w:name w:val="Выделенная цитата Знак"/>
    <w:basedOn w:val="a2"/>
    <w:link w:val="afffff4"/>
    <w:uiPriority w:val="30"/>
    <w:rsid w:val="00DB633B"/>
    <w:rPr>
      <w:rFonts w:ascii="Times New Roman" w:eastAsia="Times New Roman" w:hAnsi="Times New Roman" w:cs="Times New Roman"/>
      <w:b/>
      <w:bCs/>
      <w:i/>
      <w:iCs/>
      <w:color w:val="4F81BD"/>
      <w:sz w:val="24"/>
      <w:szCs w:val="24"/>
      <w:lang w:eastAsia="ar-SA"/>
    </w:rPr>
  </w:style>
  <w:style w:type="paragraph" w:styleId="afffff6">
    <w:name w:val="Date"/>
    <w:basedOn w:val="a1"/>
    <w:next w:val="a1"/>
    <w:link w:val="afffff7"/>
    <w:rsid w:val="00DB633B"/>
    <w:pPr>
      <w:suppressAutoHyphens/>
      <w:spacing w:after="0" w:line="240" w:lineRule="auto"/>
    </w:pPr>
    <w:rPr>
      <w:rFonts w:ascii="Times New Roman" w:eastAsia="Times New Roman" w:hAnsi="Times New Roman" w:cs="Times New Roman"/>
      <w:sz w:val="24"/>
      <w:szCs w:val="24"/>
      <w:lang w:eastAsia="ar-SA"/>
    </w:rPr>
  </w:style>
  <w:style w:type="character" w:customStyle="1" w:styleId="afffff7">
    <w:name w:val="Дата Знак"/>
    <w:basedOn w:val="a2"/>
    <w:link w:val="afffff6"/>
    <w:rsid w:val="00DB633B"/>
    <w:rPr>
      <w:rFonts w:ascii="Times New Roman" w:eastAsia="Times New Roman" w:hAnsi="Times New Roman" w:cs="Times New Roman"/>
      <w:sz w:val="24"/>
      <w:szCs w:val="24"/>
      <w:lang w:eastAsia="ar-SA"/>
    </w:rPr>
  </w:style>
  <w:style w:type="paragraph" w:styleId="afffff8">
    <w:name w:val="Note Heading"/>
    <w:basedOn w:val="a1"/>
    <w:next w:val="a1"/>
    <w:link w:val="afffff9"/>
    <w:rsid w:val="00DB633B"/>
    <w:pPr>
      <w:suppressAutoHyphens/>
      <w:spacing w:after="0" w:line="240" w:lineRule="auto"/>
    </w:pPr>
    <w:rPr>
      <w:rFonts w:ascii="Times New Roman" w:eastAsia="Times New Roman" w:hAnsi="Times New Roman" w:cs="Times New Roman"/>
      <w:sz w:val="24"/>
      <w:szCs w:val="24"/>
      <w:lang w:eastAsia="ar-SA"/>
    </w:rPr>
  </w:style>
  <w:style w:type="character" w:customStyle="1" w:styleId="afffff9">
    <w:name w:val="Заголовок записки Знак"/>
    <w:basedOn w:val="a2"/>
    <w:link w:val="afffff8"/>
    <w:rsid w:val="00DB633B"/>
    <w:rPr>
      <w:rFonts w:ascii="Times New Roman" w:eastAsia="Times New Roman" w:hAnsi="Times New Roman" w:cs="Times New Roman"/>
      <w:sz w:val="24"/>
      <w:szCs w:val="24"/>
      <w:lang w:eastAsia="ar-SA"/>
    </w:rPr>
  </w:style>
  <w:style w:type="paragraph" w:styleId="2f5">
    <w:name w:val="Body Text First Indent 2"/>
    <w:basedOn w:val="af"/>
    <w:link w:val="2f6"/>
    <w:rsid w:val="00DB633B"/>
    <w:pPr>
      <w:widowControl/>
      <w:ind w:firstLine="210"/>
      <w:jc w:val="left"/>
    </w:pPr>
    <w:rPr>
      <w:rFonts w:ascii="Times New Roman" w:hAnsi="Times New Roman" w:cs="Times New Roman"/>
      <w:sz w:val="24"/>
      <w:szCs w:val="24"/>
    </w:rPr>
  </w:style>
  <w:style w:type="character" w:customStyle="1" w:styleId="2f6">
    <w:name w:val="Красная строка 2 Знак"/>
    <w:basedOn w:val="af0"/>
    <w:link w:val="2f5"/>
    <w:rsid w:val="00DB633B"/>
    <w:rPr>
      <w:rFonts w:ascii="Times New Roman" w:eastAsia="Times New Roman" w:hAnsi="Times New Roman" w:cs="Times New Roman"/>
      <w:sz w:val="24"/>
      <w:szCs w:val="24"/>
      <w:lang w:eastAsia="ar-SA"/>
    </w:rPr>
  </w:style>
  <w:style w:type="paragraph" w:styleId="2">
    <w:name w:val="List Bullet 2"/>
    <w:basedOn w:val="a1"/>
    <w:rsid w:val="00DB633B"/>
    <w:pPr>
      <w:numPr>
        <w:numId w:val="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3">
    <w:name w:val="List Bullet 3"/>
    <w:basedOn w:val="a1"/>
    <w:rsid w:val="00DB633B"/>
    <w:pPr>
      <w:numPr>
        <w:numId w:val="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0">
    <w:name w:val="List Bullet 4"/>
    <w:basedOn w:val="a1"/>
    <w:rsid w:val="00DB633B"/>
    <w:pPr>
      <w:numPr>
        <w:numId w:val="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0">
    <w:name w:val="List Bullet 5"/>
    <w:basedOn w:val="a1"/>
    <w:rsid w:val="00DB633B"/>
    <w:pPr>
      <w:numPr>
        <w:numId w:val="9"/>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1"/>
    <w:rsid w:val="00DB633B"/>
    <w:pPr>
      <w:numPr>
        <w:numId w:val="10"/>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1"/>
    <w:rsid w:val="00DB633B"/>
    <w:pPr>
      <w:numPr>
        <w:numId w:val="11"/>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7">
    <w:name w:val="envelope return"/>
    <w:basedOn w:val="a1"/>
    <w:rsid w:val="00DB633B"/>
    <w:pPr>
      <w:suppressAutoHyphens/>
      <w:spacing w:after="0" w:line="240" w:lineRule="auto"/>
    </w:pPr>
    <w:rPr>
      <w:rFonts w:ascii="Cambria" w:eastAsia="Times New Roman" w:hAnsi="Cambria" w:cs="Times New Roman"/>
      <w:sz w:val="20"/>
      <w:szCs w:val="20"/>
      <w:lang w:eastAsia="ar-SA"/>
    </w:rPr>
  </w:style>
  <w:style w:type="paragraph" w:styleId="afffffa">
    <w:name w:val="table of figures"/>
    <w:basedOn w:val="a1"/>
    <w:next w:val="a1"/>
    <w:rsid w:val="00DB633B"/>
    <w:pPr>
      <w:suppressAutoHyphens/>
      <w:spacing w:after="0" w:line="240" w:lineRule="auto"/>
    </w:pPr>
    <w:rPr>
      <w:rFonts w:ascii="Times New Roman" w:eastAsia="Times New Roman" w:hAnsi="Times New Roman" w:cs="Times New Roman"/>
      <w:sz w:val="24"/>
      <w:szCs w:val="24"/>
      <w:lang w:eastAsia="ar-SA"/>
    </w:rPr>
  </w:style>
  <w:style w:type="paragraph" w:styleId="afffffb">
    <w:name w:val="Signature"/>
    <w:basedOn w:val="a1"/>
    <w:link w:val="afffffc"/>
    <w:rsid w:val="00DB633B"/>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c">
    <w:name w:val="Подпись Знак"/>
    <w:basedOn w:val="a2"/>
    <w:link w:val="afffffb"/>
    <w:rsid w:val="00DB633B"/>
    <w:rPr>
      <w:rFonts w:ascii="Times New Roman" w:eastAsia="Times New Roman" w:hAnsi="Times New Roman" w:cs="Times New Roman"/>
      <w:sz w:val="24"/>
      <w:szCs w:val="24"/>
      <w:lang w:eastAsia="ar-SA"/>
    </w:rPr>
  </w:style>
  <w:style w:type="paragraph" w:styleId="afffffd">
    <w:name w:val="Salutation"/>
    <w:basedOn w:val="a1"/>
    <w:next w:val="a1"/>
    <w:link w:val="afffffe"/>
    <w:rsid w:val="00DB633B"/>
    <w:pPr>
      <w:suppressAutoHyphens/>
      <w:spacing w:after="0" w:line="240" w:lineRule="auto"/>
    </w:pPr>
    <w:rPr>
      <w:rFonts w:ascii="Times New Roman" w:eastAsia="Times New Roman" w:hAnsi="Times New Roman" w:cs="Times New Roman"/>
      <w:sz w:val="24"/>
      <w:szCs w:val="24"/>
      <w:lang w:eastAsia="ar-SA"/>
    </w:rPr>
  </w:style>
  <w:style w:type="character" w:customStyle="1" w:styleId="afffffe">
    <w:name w:val="Приветствие Знак"/>
    <w:basedOn w:val="a2"/>
    <w:link w:val="afffffd"/>
    <w:rsid w:val="00DB633B"/>
    <w:rPr>
      <w:rFonts w:ascii="Times New Roman" w:eastAsia="Times New Roman" w:hAnsi="Times New Roman" w:cs="Times New Roman"/>
      <w:sz w:val="24"/>
      <w:szCs w:val="24"/>
      <w:lang w:eastAsia="ar-SA"/>
    </w:rPr>
  </w:style>
  <w:style w:type="paragraph" w:styleId="affffff">
    <w:name w:val="List Continue"/>
    <w:basedOn w:val="a1"/>
    <w:rsid w:val="00DB633B"/>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8">
    <w:name w:val="List Continue 2"/>
    <w:basedOn w:val="a1"/>
    <w:rsid w:val="00DB633B"/>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e">
    <w:name w:val="List Continue 3"/>
    <w:basedOn w:val="a1"/>
    <w:rsid w:val="00DB633B"/>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8">
    <w:name w:val="List Continue 4"/>
    <w:basedOn w:val="a1"/>
    <w:rsid w:val="00DB633B"/>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5">
    <w:name w:val="List Continue 5"/>
    <w:basedOn w:val="a1"/>
    <w:rsid w:val="00DB633B"/>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0">
    <w:name w:val="Closing"/>
    <w:basedOn w:val="a1"/>
    <w:link w:val="affffff1"/>
    <w:rsid w:val="00DB633B"/>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1">
    <w:name w:val="Прощание Знак"/>
    <w:basedOn w:val="a2"/>
    <w:link w:val="affffff0"/>
    <w:rsid w:val="00DB633B"/>
    <w:rPr>
      <w:rFonts w:ascii="Times New Roman" w:eastAsia="Times New Roman" w:hAnsi="Times New Roman" w:cs="Times New Roman"/>
      <w:sz w:val="24"/>
      <w:szCs w:val="24"/>
      <w:lang w:eastAsia="ar-SA"/>
    </w:rPr>
  </w:style>
  <w:style w:type="paragraph" w:styleId="3f">
    <w:name w:val="List 3"/>
    <w:basedOn w:val="a1"/>
    <w:rsid w:val="00DB633B"/>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9">
    <w:name w:val="List 4"/>
    <w:basedOn w:val="a1"/>
    <w:rsid w:val="00DB633B"/>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6">
    <w:name w:val="List 5"/>
    <w:basedOn w:val="a1"/>
    <w:rsid w:val="00DB633B"/>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2">
    <w:name w:val="Bibliography"/>
    <w:basedOn w:val="a1"/>
    <w:next w:val="a1"/>
    <w:uiPriority w:val="37"/>
    <w:semiHidden/>
    <w:unhideWhenUsed/>
    <w:rsid w:val="00DB633B"/>
    <w:pPr>
      <w:suppressAutoHyphens/>
      <w:spacing w:after="0" w:line="240" w:lineRule="auto"/>
    </w:pPr>
    <w:rPr>
      <w:rFonts w:ascii="Times New Roman" w:eastAsia="Times New Roman" w:hAnsi="Times New Roman" w:cs="Times New Roman"/>
      <w:sz w:val="24"/>
      <w:szCs w:val="24"/>
      <w:lang w:eastAsia="ar-SA"/>
    </w:rPr>
  </w:style>
  <w:style w:type="paragraph" w:styleId="affffff3">
    <w:name w:val="Document Map"/>
    <w:basedOn w:val="a1"/>
    <w:link w:val="affffff4"/>
    <w:rsid w:val="00DB633B"/>
    <w:pPr>
      <w:suppressAutoHyphens/>
      <w:spacing w:after="0" w:line="240" w:lineRule="auto"/>
    </w:pPr>
    <w:rPr>
      <w:rFonts w:ascii="Tahoma" w:eastAsia="Times New Roman" w:hAnsi="Tahoma" w:cs="Times New Roman"/>
      <w:sz w:val="16"/>
      <w:szCs w:val="16"/>
      <w:lang w:eastAsia="ar-SA"/>
    </w:rPr>
  </w:style>
  <w:style w:type="character" w:customStyle="1" w:styleId="affffff4">
    <w:name w:val="Схема документа Знак"/>
    <w:basedOn w:val="a2"/>
    <w:link w:val="affffff3"/>
    <w:rsid w:val="00DB633B"/>
    <w:rPr>
      <w:rFonts w:ascii="Tahoma" w:eastAsia="Times New Roman" w:hAnsi="Tahoma" w:cs="Times New Roman"/>
      <w:sz w:val="16"/>
      <w:szCs w:val="16"/>
      <w:lang w:eastAsia="ar-SA"/>
    </w:rPr>
  </w:style>
  <w:style w:type="paragraph" w:styleId="affffff5">
    <w:name w:val="table of authorities"/>
    <w:basedOn w:val="a1"/>
    <w:next w:val="a1"/>
    <w:rsid w:val="00DB633B"/>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6">
    <w:name w:val="macro"/>
    <w:link w:val="affffff7"/>
    <w:rsid w:val="00DB633B"/>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7">
    <w:name w:val="Текст макроса Знак"/>
    <w:basedOn w:val="a2"/>
    <w:link w:val="affffff6"/>
    <w:rsid w:val="00DB633B"/>
    <w:rPr>
      <w:rFonts w:ascii="Courier New" w:eastAsia="Times New Roman" w:hAnsi="Courier New" w:cs="Courier New"/>
      <w:sz w:val="20"/>
      <w:szCs w:val="20"/>
      <w:lang w:eastAsia="ar-SA"/>
    </w:rPr>
  </w:style>
  <w:style w:type="paragraph" w:styleId="affffff8">
    <w:name w:val="annotation text"/>
    <w:basedOn w:val="a1"/>
    <w:link w:val="affffff9"/>
    <w:rsid w:val="00DB633B"/>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9">
    <w:name w:val="Текст примечания Знак"/>
    <w:basedOn w:val="a2"/>
    <w:link w:val="affffff8"/>
    <w:rsid w:val="00DB633B"/>
    <w:rPr>
      <w:rFonts w:ascii="Times New Roman" w:eastAsia="Times New Roman" w:hAnsi="Times New Roman" w:cs="Times New Roman"/>
      <w:sz w:val="20"/>
      <w:szCs w:val="20"/>
      <w:lang w:eastAsia="ar-SA"/>
    </w:rPr>
  </w:style>
  <w:style w:type="paragraph" w:styleId="affffffa">
    <w:name w:val="annotation subject"/>
    <w:basedOn w:val="affffff8"/>
    <w:next w:val="affffff8"/>
    <w:link w:val="affffffb"/>
    <w:rsid w:val="00DB633B"/>
    <w:rPr>
      <w:b/>
      <w:bCs/>
    </w:rPr>
  </w:style>
  <w:style w:type="character" w:customStyle="1" w:styleId="affffffb">
    <w:name w:val="Тема примечания Знак"/>
    <w:basedOn w:val="affffff9"/>
    <w:link w:val="affffffa"/>
    <w:rsid w:val="00DB633B"/>
    <w:rPr>
      <w:rFonts w:ascii="Times New Roman" w:eastAsia="Times New Roman" w:hAnsi="Times New Roman" w:cs="Times New Roman"/>
      <w:b/>
      <w:bCs/>
      <w:sz w:val="20"/>
      <w:szCs w:val="20"/>
      <w:lang w:eastAsia="ar-SA"/>
    </w:rPr>
  </w:style>
  <w:style w:type="paragraph" w:styleId="affffffc">
    <w:name w:val="index heading"/>
    <w:basedOn w:val="a1"/>
    <w:next w:val="1f0"/>
    <w:rsid w:val="00DB633B"/>
    <w:pPr>
      <w:suppressAutoHyphens/>
      <w:spacing w:after="0" w:line="240" w:lineRule="auto"/>
    </w:pPr>
    <w:rPr>
      <w:rFonts w:ascii="Cambria" w:eastAsia="Times New Roman" w:hAnsi="Cambria" w:cs="Times New Roman"/>
      <w:b/>
      <w:bCs/>
      <w:sz w:val="24"/>
      <w:szCs w:val="24"/>
      <w:lang w:eastAsia="ar-SA"/>
    </w:rPr>
  </w:style>
  <w:style w:type="paragraph" w:styleId="2f9">
    <w:name w:val="index 2"/>
    <w:basedOn w:val="a1"/>
    <w:next w:val="a1"/>
    <w:autoRedefine/>
    <w:rsid w:val="00DB633B"/>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0">
    <w:name w:val="index 3"/>
    <w:basedOn w:val="a1"/>
    <w:next w:val="a1"/>
    <w:autoRedefine/>
    <w:rsid w:val="00DB633B"/>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a">
    <w:name w:val="index 4"/>
    <w:basedOn w:val="a1"/>
    <w:next w:val="a1"/>
    <w:autoRedefine/>
    <w:rsid w:val="00DB633B"/>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7">
    <w:name w:val="index 5"/>
    <w:basedOn w:val="a1"/>
    <w:next w:val="a1"/>
    <w:autoRedefine/>
    <w:rsid w:val="00DB633B"/>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5">
    <w:name w:val="index 6"/>
    <w:basedOn w:val="a1"/>
    <w:next w:val="a1"/>
    <w:autoRedefine/>
    <w:rsid w:val="00DB633B"/>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2">
    <w:name w:val="index 7"/>
    <w:basedOn w:val="a1"/>
    <w:next w:val="a1"/>
    <w:autoRedefine/>
    <w:rsid w:val="00DB633B"/>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2">
    <w:name w:val="index 8"/>
    <w:basedOn w:val="a1"/>
    <w:next w:val="a1"/>
    <w:autoRedefine/>
    <w:rsid w:val="00DB633B"/>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2">
    <w:name w:val="index 9"/>
    <w:basedOn w:val="a1"/>
    <w:next w:val="a1"/>
    <w:autoRedefine/>
    <w:rsid w:val="00DB633B"/>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a">
    <w:name w:val="Quote"/>
    <w:basedOn w:val="a1"/>
    <w:next w:val="a1"/>
    <w:link w:val="2fb"/>
    <w:uiPriority w:val="29"/>
    <w:qFormat/>
    <w:rsid w:val="00DB633B"/>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b">
    <w:name w:val="Цитата 2 Знак"/>
    <w:basedOn w:val="a2"/>
    <w:link w:val="2fa"/>
    <w:uiPriority w:val="29"/>
    <w:rsid w:val="00DB633B"/>
    <w:rPr>
      <w:rFonts w:ascii="Times New Roman" w:eastAsia="Times New Roman" w:hAnsi="Times New Roman" w:cs="Times New Roman"/>
      <w:i/>
      <w:iCs/>
      <w:color w:val="000000"/>
      <w:sz w:val="24"/>
      <w:szCs w:val="24"/>
      <w:lang w:eastAsia="ar-SA"/>
    </w:rPr>
  </w:style>
  <w:style w:type="paragraph" w:styleId="affffffd">
    <w:name w:val="Message Header"/>
    <w:basedOn w:val="a1"/>
    <w:link w:val="affffffe"/>
    <w:rsid w:val="00DB633B"/>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e">
    <w:name w:val="Шапка Знак"/>
    <w:basedOn w:val="a2"/>
    <w:link w:val="affffffd"/>
    <w:rsid w:val="00DB633B"/>
    <w:rPr>
      <w:rFonts w:ascii="Cambria" w:eastAsia="Times New Roman" w:hAnsi="Cambria" w:cs="Times New Roman"/>
      <w:sz w:val="24"/>
      <w:szCs w:val="24"/>
      <w:shd w:val="pct20" w:color="auto" w:fill="auto"/>
      <w:lang w:eastAsia="ar-SA"/>
    </w:rPr>
  </w:style>
  <w:style w:type="paragraph" w:styleId="afffffff">
    <w:name w:val="E-mail Signature"/>
    <w:basedOn w:val="a1"/>
    <w:link w:val="afffffff0"/>
    <w:rsid w:val="00DB633B"/>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0">
    <w:name w:val="Электронная подпись Знак"/>
    <w:basedOn w:val="a2"/>
    <w:link w:val="afffffff"/>
    <w:rsid w:val="00DB633B"/>
    <w:rPr>
      <w:rFonts w:ascii="Times New Roman" w:eastAsia="Times New Roman" w:hAnsi="Times New Roman" w:cs="Times New Roman"/>
      <w:sz w:val="24"/>
      <w:szCs w:val="24"/>
      <w:lang w:eastAsia="ar-SA"/>
    </w:rPr>
  </w:style>
  <w:style w:type="paragraph" w:customStyle="1" w:styleId="Main">
    <w:name w:val="Main"/>
    <w:link w:val="Main0"/>
    <w:rsid w:val="00DB633B"/>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DB633B"/>
    <w:rPr>
      <w:rFonts w:ascii="Times New Roman" w:eastAsia="Times New Roman" w:hAnsi="Times New Roman" w:cs="Times New Roman"/>
      <w:sz w:val="24"/>
      <w:szCs w:val="16"/>
      <w:lang w:eastAsia="ru-RU"/>
    </w:rPr>
  </w:style>
  <w:style w:type="character" w:customStyle="1" w:styleId="afffffff1">
    <w:name w:val="Гипертекстовая ссылка"/>
    <w:rsid w:val="00DB633B"/>
    <w:rPr>
      <w:b/>
      <w:bCs/>
      <w:color w:val="008000"/>
      <w:sz w:val="20"/>
      <w:szCs w:val="20"/>
      <w:u w:val="single"/>
    </w:rPr>
  </w:style>
  <w:style w:type="paragraph" w:customStyle="1" w:styleId="ConsTitle">
    <w:name w:val="ConsTitle"/>
    <w:rsid w:val="00DB633B"/>
    <w:pPr>
      <w:widowControl w:val="0"/>
      <w:overflowPunct w:val="0"/>
      <w:autoSpaceDE w:val="0"/>
      <w:autoSpaceDN w:val="0"/>
      <w:adjustRightInd w:val="0"/>
      <w:spacing w:after="0" w:line="240" w:lineRule="auto"/>
      <w:textAlignment w:val="baseline"/>
    </w:pPr>
    <w:rPr>
      <w:rFonts w:ascii="Arial" w:eastAsia="Times New Roman" w:hAnsi="Arial" w:cs="Times New Roman"/>
      <w:b/>
      <w:sz w:val="16"/>
      <w:szCs w:val="20"/>
      <w:lang w:eastAsia="ru-RU"/>
    </w:rPr>
  </w:style>
  <w:style w:type="character" w:customStyle="1" w:styleId="1fd">
    <w:name w:val="Гиперссылка1"/>
    <w:rsid w:val="00DB633B"/>
    <w:rPr>
      <w:color w:val="0000FF"/>
      <w:u w:val="single"/>
    </w:rPr>
  </w:style>
  <w:style w:type="character" w:customStyle="1" w:styleId="fts-hit1">
    <w:name w:val="fts-hit1"/>
    <w:rsid w:val="00DB633B"/>
    <w:rPr>
      <w:shd w:val="clear" w:color="auto" w:fill="FFC0CB"/>
    </w:rPr>
  </w:style>
  <w:style w:type="paragraph" w:customStyle="1" w:styleId="ArNar">
    <w:name w:val="Обычный ArNar"/>
    <w:basedOn w:val="a1"/>
    <w:rsid w:val="00DB633B"/>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3">
    <w:name w:val="заголовок 7 Знак"/>
    <w:rsid w:val="00DB633B"/>
    <w:rPr>
      <w:b/>
      <w:snapToGrid w:val="0"/>
      <w:sz w:val="24"/>
      <w:lang w:val="ru-RU" w:eastAsia="ru-RU" w:bidi="ar-SA"/>
    </w:rPr>
  </w:style>
  <w:style w:type="paragraph" w:customStyle="1" w:styleId="3f1">
    <w:name w:val="Стиль3"/>
    <w:basedOn w:val="21"/>
    <w:next w:val="30"/>
    <w:rsid w:val="00DB633B"/>
    <w:pPr>
      <w:keepLines w:val="0"/>
      <w:spacing w:before="327" w:after="120" w:line="240" w:lineRule="auto"/>
      <w:ind w:left="1275" w:hanging="567"/>
      <w:jc w:val="both"/>
    </w:pPr>
    <w:rPr>
      <w:rFonts w:ascii="Times New Roman" w:eastAsia="Times New Roman" w:hAnsi="Times New Roman" w:cs="Times New Roman"/>
      <w:bCs w:val="0"/>
      <w:snapToGrid w:val="0"/>
      <w:color w:val="auto"/>
      <w:spacing w:val="10"/>
      <w:sz w:val="24"/>
      <w:szCs w:val="20"/>
      <w:lang w:eastAsia="ru-RU"/>
    </w:rPr>
  </w:style>
  <w:style w:type="character" w:customStyle="1" w:styleId="afffffff2">
    <w:name w:val="Основной шрифт"/>
    <w:rsid w:val="00DB633B"/>
  </w:style>
  <w:style w:type="paragraph" w:customStyle="1" w:styleId="2fc">
    <w:name w:val="Текст с интервалом 2"/>
    <w:basedOn w:val="ArNar"/>
    <w:rsid w:val="00DB633B"/>
    <w:pPr>
      <w:spacing w:before="60"/>
    </w:pPr>
  </w:style>
  <w:style w:type="paragraph" w:customStyle="1" w:styleId="74">
    <w:name w:val="заголовок 7"/>
    <w:basedOn w:val="a1"/>
    <w:next w:val="a1"/>
    <w:rsid w:val="00DB633B"/>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1"/>
    <w:rsid w:val="00DB633B"/>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Iauiue">
    <w:name w:val="Iau.iue"/>
    <w:basedOn w:val="a1"/>
    <w:next w:val="a1"/>
    <w:rsid w:val="00DB633B"/>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3">
    <w:name w:val="Перечисление + инт"/>
    <w:basedOn w:val="a1"/>
    <w:rsid w:val="00DB633B"/>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30">
    <w:name w:val="Основной текст с отступом 23"/>
    <w:basedOn w:val="a1"/>
    <w:rsid w:val="00DB633B"/>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DB633B"/>
    <w:rPr>
      <w:rFonts w:ascii="Times New Roman" w:hAnsi="Times New Roman" w:cs="Times New Roman"/>
      <w:sz w:val="24"/>
      <w:szCs w:val="24"/>
    </w:rPr>
  </w:style>
  <w:style w:type="paragraph" w:customStyle="1" w:styleId="Style23">
    <w:name w:val="Style23"/>
    <w:basedOn w:val="a1"/>
    <w:rsid w:val="00DB633B"/>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4">
    <w:name w:val="подраздел"/>
    <w:basedOn w:val="21"/>
    <w:rsid w:val="00DB633B"/>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0">
    <w:name w:val="Заголовок 1 + Слева:  0 см"/>
    <w:aliases w:val="Первая строка:  0 см"/>
    <w:basedOn w:val="10"/>
    <w:rsid w:val="00DB633B"/>
    <w:pPr>
      <w:spacing w:before="240" w:after="60" w:line="360" w:lineRule="auto"/>
    </w:pPr>
    <w:rPr>
      <w:rFonts w:cs="Arial"/>
      <w:bCs/>
      <w:i/>
      <w:kern w:val="32"/>
      <w:sz w:val="36"/>
      <w:szCs w:val="32"/>
    </w:rPr>
  </w:style>
  <w:style w:type="character" w:customStyle="1" w:styleId="Arial115pt">
    <w:name w:val="Основной текст + Arial;11;5 pt"/>
    <w:rsid w:val="00DB633B"/>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8">
    <w:name w:val="Колонтитул (5)"/>
    <w:rsid w:val="00DB633B"/>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DB633B"/>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DB633B"/>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DB633B"/>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2"/>
    <w:rsid w:val="00DB633B"/>
  </w:style>
  <w:style w:type="character" w:customStyle="1" w:styleId="5pt">
    <w:name w:val="Основной текст + Интервал 5 pt"/>
    <w:rsid w:val="00DB633B"/>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9">
    <w:name w:val="Основной текст5"/>
    <w:rsid w:val="00DB633B"/>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DB633B"/>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5">
    <w:name w:val="Основной текст + Полужирный"/>
    <w:rsid w:val="00DB633B"/>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d">
    <w:name w:val="Основной текст (2)"/>
    <w:rsid w:val="00DB633B"/>
    <w:rPr>
      <w:rFonts w:ascii="Arial" w:eastAsia="Arial" w:hAnsi="Arial" w:cs="Arial"/>
      <w:b/>
      <w:bCs/>
      <w:i/>
      <w:iCs/>
      <w:smallCaps w:val="0"/>
      <w:strike w:val="0"/>
      <w:color w:val="000000"/>
      <w:spacing w:val="0"/>
      <w:w w:val="100"/>
      <w:position w:val="0"/>
      <w:sz w:val="17"/>
      <w:szCs w:val="17"/>
      <w:u w:val="single"/>
      <w:lang w:val="ru-RU" w:eastAsia="ru-RU" w:bidi="ru-RU"/>
    </w:rPr>
  </w:style>
  <w:style w:type="character" w:customStyle="1" w:styleId="2fe">
    <w:name w:val="Основной текст (2) + Не полужирный"/>
    <w:rsid w:val="00DB633B"/>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6">
    <w:name w:val="Основной текст6"/>
    <w:rsid w:val="00DB633B"/>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fe">
    <w:name w:val="Знак Знак1 Знак Знак Знак Знак Знак Знак Знак"/>
    <w:basedOn w:val="a1"/>
    <w:rsid w:val="00DB633B"/>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1"/>
    <w:rsid w:val="00DB633B"/>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3">
    <w:name w:val="Название8"/>
    <w:basedOn w:val="a1"/>
    <w:rsid w:val="00DB633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f">
    <w:name w:val="Верхний колонтитул2"/>
    <w:basedOn w:val="a1"/>
    <w:rsid w:val="00895BEA"/>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1"/>
    <w:rsid w:val="00895BEA"/>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5a">
    <w:name w:val="Обычный5"/>
    <w:rsid w:val="00895BEA"/>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b">
    <w:name w:val="Знак Знак5"/>
    <w:rsid w:val="00895BEA"/>
    <w:rPr>
      <w:rFonts w:ascii="Times New Roman" w:hAnsi="Times New Roman"/>
      <w:b/>
      <w:caps/>
      <w:kern w:val="28"/>
      <w:sz w:val="28"/>
      <w:szCs w:val="24"/>
    </w:rPr>
  </w:style>
  <w:style w:type="character" w:customStyle="1" w:styleId="2ff0">
    <w:name w:val="Гиперссылка2"/>
    <w:rsid w:val="00895BEA"/>
    <w:rPr>
      <w:color w:val="0000FF"/>
      <w:u w:val="single"/>
    </w:rPr>
  </w:style>
  <w:style w:type="paragraph" w:customStyle="1" w:styleId="240">
    <w:name w:val="Основной текст с отступом 24"/>
    <w:basedOn w:val="a1"/>
    <w:rsid w:val="00895BEA"/>
    <w:pPr>
      <w:spacing w:after="0" w:line="240" w:lineRule="exact"/>
      <w:ind w:firstLine="709"/>
      <w:jc w:val="center"/>
    </w:pPr>
    <w:rPr>
      <w:rFonts w:ascii="Arial" w:eastAsia="Times New Roman" w:hAnsi="Arial" w:cs="Times New Roman"/>
      <w:b/>
      <w:sz w:val="24"/>
      <w:szCs w:val="20"/>
      <w:lang w:eastAsia="ru-RU"/>
    </w:rPr>
  </w:style>
  <w:style w:type="paragraph" w:customStyle="1" w:styleId="1ff">
    <w:name w:val="Знак Знак1 Знак Знак Знак Знак Знак Знак Знак"/>
    <w:basedOn w:val="a1"/>
    <w:rsid w:val="00895BEA"/>
    <w:pPr>
      <w:suppressAutoHyphens/>
      <w:spacing w:after="160" w:line="240" w:lineRule="exact"/>
    </w:pPr>
    <w:rPr>
      <w:rFonts w:ascii="Verdana" w:eastAsia="Times New Roman" w:hAnsi="Verdana" w:cs="Verdana"/>
      <w:sz w:val="20"/>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2"/>
    <w:uiPriority w:val="99"/>
    <w:semiHidden/>
    <w:unhideWhenUsed/>
    <w:rsid w:val="004B7EB6"/>
    <w:pPr>
      <w:spacing w:after="0" w:line="240" w:lineRule="auto"/>
    </w:pPr>
    <w:rPr>
      <w:rFonts w:ascii="Tahoma" w:hAnsi="Tahoma" w:cs="Tahoma"/>
      <w:sz w:val="16"/>
      <w:szCs w:val="16"/>
    </w:rPr>
  </w:style>
  <w:style w:type="character" w:customStyle="1" w:styleId="22">
    <w:name w:val="Текст выноски Знак"/>
    <w:basedOn w:val="a2"/>
    <w:link w:val="11"/>
    <w:uiPriority w:val="99"/>
    <w:semiHidden/>
    <w:rsid w:val="004B7EB6"/>
    <w:rPr>
      <w:rFonts w:ascii="Tahoma" w:hAnsi="Tahoma" w:cs="Tahoma"/>
      <w:sz w:val="16"/>
      <w:szCs w:val="16"/>
    </w:rPr>
  </w:style>
  <w:style w:type="paragraph" w:styleId="31">
    <w:name w:val="header"/>
    <w:basedOn w:val="a1"/>
    <w:link w:val="42"/>
    <w:uiPriority w:val="99"/>
    <w:unhideWhenUsed/>
    <w:rsid w:val="000F23DD"/>
    <w:pPr>
      <w:tabs>
        <w:tab w:val="center" w:pos="4677"/>
        <w:tab w:val="right" w:pos="9355"/>
      </w:tabs>
      <w:spacing w:after="0" w:line="240" w:lineRule="auto"/>
    </w:pPr>
  </w:style>
  <w:style w:type="character" w:customStyle="1" w:styleId="42">
    <w:name w:val="Верхний колонтитул Знак"/>
    <w:basedOn w:val="a2"/>
    <w:link w:val="31"/>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070334">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270250">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69291">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722283">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3525627">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7613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247388">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5879486">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434381">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528437">
      <w:bodyDiv w:val="1"/>
      <w:marLeft w:val="0"/>
      <w:marRight w:val="0"/>
      <w:marTop w:val="0"/>
      <w:marBottom w:val="0"/>
      <w:divBdr>
        <w:top w:val="none" w:sz="0" w:space="0" w:color="auto"/>
        <w:left w:val="none" w:sz="0" w:space="0" w:color="auto"/>
        <w:bottom w:val="none" w:sz="0" w:space="0" w:color="auto"/>
        <w:right w:val="none" w:sz="0" w:space="0" w:color="auto"/>
      </w:divBdr>
    </w:div>
    <w:div w:id="1004893660">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041046">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200334">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691054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17148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36829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8693">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676098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1000515">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8548561">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6168112">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65934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2126845">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4210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ergievsk.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700DE-226C-4857-8805-AB5CBE92D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23940</Words>
  <Characters>136459</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Urist</cp:lastModifiedBy>
  <cp:revision>45</cp:revision>
  <cp:lastPrinted>2016-09-20T13:03:00Z</cp:lastPrinted>
  <dcterms:created xsi:type="dcterms:W3CDTF">2016-09-16T07:39:00Z</dcterms:created>
  <dcterms:modified xsi:type="dcterms:W3CDTF">2016-09-20T13:04:00Z</dcterms:modified>
</cp:coreProperties>
</file>